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E07B47" w14:textId="77777777" w:rsidR="009060D2" w:rsidRPr="00E979B6" w:rsidRDefault="009060D2" w:rsidP="009060D2">
      <w:pPr>
        <w:jc w:val="center"/>
        <w:rPr>
          <w:rFonts w:ascii="Arial" w:hAnsi="Arial" w:cs="Arial"/>
          <w:b/>
          <w:sz w:val="28"/>
          <w:szCs w:val="28"/>
          <w:lang w:val="kk-KZ"/>
        </w:rPr>
      </w:pPr>
      <w:r w:rsidRPr="00E979B6">
        <w:rPr>
          <w:rFonts w:ascii="Arial" w:hAnsi="Arial" w:cs="Arial"/>
          <w:b/>
          <w:sz w:val="28"/>
          <w:szCs w:val="28"/>
          <w:lang w:val="kk-KZ"/>
        </w:rPr>
        <w:t>«</w:t>
      </w:r>
      <w:proofErr w:type="spellStart"/>
      <w:r w:rsidRPr="00E979B6">
        <w:rPr>
          <w:rFonts w:ascii="Arial" w:hAnsi="Arial" w:cs="Arial"/>
          <w:b/>
          <w:sz w:val="28"/>
          <w:szCs w:val="28"/>
          <w:lang w:val="kk-KZ"/>
        </w:rPr>
        <w:t>Қазспортинвест</w:t>
      </w:r>
      <w:proofErr w:type="spellEnd"/>
      <w:r w:rsidRPr="00E979B6">
        <w:rPr>
          <w:rFonts w:ascii="Arial" w:hAnsi="Arial" w:cs="Arial"/>
          <w:b/>
          <w:sz w:val="28"/>
          <w:szCs w:val="28"/>
          <w:lang w:val="kk-KZ"/>
        </w:rPr>
        <w:t>» акционерлік қоғамының қызметіндегі</w:t>
      </w:r>
    </w:p>
    <w:p w14:paraId="69E62DC1" w14:textId="77777777" w:rsidR="009060D2" w:rsidRPr="00E979B6" w:rsidRDefault="009060D2" w:rsidP="009060D2">
      <w:pPr>
        <w:jc w:val="center"/>
        <w:rPr>
          <w:rFonts w:ascii="Arial" w:hAnsi="Arial" w:cs="Arial"/>
          <w:sz w:val="28"/>
          <w:szCs w:val="28"/>
          <w:lang w:val="kk-KZ"/>
        </w:rPr>
      </w:pPr>
      <w:r w:rsidRPr="00E979B6">
        <w:rPr>
          <w:rFonts w:ascii="Arial" w:hAnsi="Arial" w:cs="Arial"/>
          <w:b/>
          <w:sz w:val="28"/>
          <w:szCs w:val="28"/>
          <w:lang w:val="kk-KZ"/>
        </w:rPr>
        <w:t xml:space="preserve"> сыбайлас жемқорлық тәуекелдерін ішкі талдау нәтижелері бойынша талдамалық анықтама</w:t>
      </w:r>
    </w:p>
    <w:p w14:paraId="3E763295" w14:textId="77777777" w:rsidR="009060D2" w:rsidRPr="00E979B6" w:rsidRDefault="009060D2" w:rsidP="009060D2">
      <w:pPr>
        <w:rPr>
          <w:rFonts w:ascii="Arial" w:hAnsi="Arial" w:cs="Arial"/>
          <w:sz w:val="28"/>
          <w:szCs w:val="28"/>
          <w:lang w:val="kk-KZ"/>
        </w:rPr>
      </w:pPr>
    </w:p>
    <w:p w14:paraId="577F666E" w14:textId="512D35A7" w:rsidR="009060D2" w:rsidRPr="00E979B6" w:rsidRDefault="009060D2" w:rsidP="009060D2">
      <w:pPr>
        <w:rPr>
          <w:rFonts w:ascii="Arial" w:hAnsi="Arial" w:cs="Arial"/>
          <w:sz w:val="28"/>
          <w:szCs w:val="28"/>
          <w:lang w:val="kk-KZ"/>
        </w:rPr>
      </w:pPr>
      <w:r w:rsidRPr="00E979B6">
        <w:rPr>
          <w:rFonts w:ascii="Arial" w:hAnsi="Arial" w:cs="Arial"/>
          <w:sz w:val="28"/>
          <w:szCs w:val="28"/>
          <w:lang w:val="kk-KZ"/>
        </w:rPr>
        <w:t xml:space="preserve">Астана қаласы                                                           2026 ж. 10 маусым </w:t>
      </w:r>
    </w:p>
    <w:p w14:paraId="4D895DCE" w14:textId="77777777" w:rsidR="009060D2" w:rsidRPr="00E979B6" w:rsidRDefault="009060D2" w:rsidP="009060D2">
      <w:pPr>
        <w:rPr>
          <w:rFonts w:ascii="Arial" w:hAnsi="Arial" w:cs="Arial"/>
          <w:sz w:val="28"/>
          <w:szCs w:val="28"/>
          <w:lang w:val="kk-KZ"/>
        </w:rPr>
      </w:pPr>
    </w:p>
    <w:p w14:paraId="29E08B7E"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xml:space="preserve">Сыбайлас жемқорлық тәуекелдеріне ішкі талдау (бұдан әрі - </w:t>
      </w:r>
      <w:r w:rsidRPr="00E979B6">
        <w:rPr>
          <w:rFonts w:ascii="Arial" w:hAnsi="Arial" w:cs="Arial"/>
          <w:bCs/>
          <w:sz w:val="28"/>
          <w:szCs w:val="28"/>
          <w:lang w:val="kk-KZ" w:eastAsia="ru-RU"/>
        </w:rPr>
        <w:t>СЖТІТ</w:t>
      </w:r>
      <w:r w:rsidRPr="00E979B6">
        <w:rPr>
          <w:rFonts w:ascii="Arial" w:hAnsi="Arial" w:cs="Arial"/>
          <w:sz w:val="28"/>
          <w:szCs w:val="28"/>
          <w:lang w:val="kk-KZ"/>
        </w:rPr>
        <w:t>) «</w:t>
      </w:r>
      <w:proofErr w:type="spellStart"/>
      <w:r w:rsidRPr="00E979B6">
        <w:rPr>
          <w:rFonts w:ascii="Arial" w:hAnsi="Arial" w:cs="Arial"/>
          <w:sz w:val="28"/>
          <w:szCs w:val="28"/>
          <w:lang w:val="kk-KZ"/>
        </w:rPr>
        <w:t>Қазспортинвест</w:t>
      </w:r>
      <w:proofErr w:type="spellEnd"/>
      <w:r w:rsidRPr="00E979B6">
        <w:rPr>
          <w:rFonts w:ascii="Arial" w:hAnsi="Arial" w:cs="Arial"/>
          <w:sz w:val="28"/>
          <w:szCs w:val="28"/>
          <w:lang w:val="kk-KZ"/>
        </w:rPr>
        <w:t>» акционерлік қоғамының (бұдан әрі - Қоғам) қызметінде Қоғам Президентінің 2026 жылғы 6 сәуірдегі № 03-28-24 бұйрығының негізінде жүргізілді.</w:t>
      </w:r>
    </w:p>
    <w:p w14:paraId="26542A94"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bCs/>
          <w:sz w:val="28"/>
          <w:szCs w:val="28"/>
          <w:lang w:val="kk-KZ" w:eastAsia="ru-RU"/>
        </w:rPr>
        <w:t>СЖТІТ</w:t>
      </w:r>
      <w:r w:rsidRPr="00E979B6">
        <w:rPr>
          <w:rFonts w:ascii="Arial" w:hAnsi="Arial" w:cs="Arial"/>
          <w:sz w:val="28"/>
          <w:szCs w:val="28"/>
          <w:lang w:val="kk-KZ"/>
        </w:rPr>
        <w:t xml:space="preserve"> «Сыбайлас жемқорлыққа қарсы іс-қимыл туралы» ҚР Заңының 8-бабының 5-тармағын іске асыру мақсатында және ҚР Мемлекеттік қызмет істері және сыбайлас жемқорлыққа қарсы іс-қимыл агенттігі төрағасының 2016 жылғы 19 қазандағы № 12 бұйрығымен бекітілген Сыбайлас жемқорлық тәуекелдеріне ішкі талдау жүргізудің үлгілік қағидаларына сәйкес өткізілді.</w:t>
      </w:r>
    </w:p>
    <w:p w14:paraId="05F24663"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Қоғам Президентінің 2026 жылғы 26 ақпандағы № 03-28-13 бұйрығымен бекітілген «</w:t>
      </w:r>
      <w:proofErr w:type="spellStart"/>
      <w:r w:rsidRPr="00E979B6">
        <w:rPr>
          <w:rFonts w:ascii="Arial" w:hAnsi="Arial" w:cs="Arial"/>
          <w:sz w:val="28"/>
          <w:szCs w:val="28"/>
          <w:lang w:val="kk-KZ"/>
        </w:rPr>
        <w:t>Қазспортинвест</w:t>
      </w:r>
      <w:proofErr w:type="spellEnd"/>
      <w:r w:rsidRPr="00E979B6">
        <w:rPr>
          <w:rFonts w:ascii="Arial" w:hAnsi="Arial" w:cs="Arial"/>
          <w:sz w:val="28"/>
          <w:szCs w:val="28"/>
          <w:lang w:val="kk-KZ"/>
        </w:rPr>
        <w:t xml:space="preserve">» акционерлік қоғамының қызметіндегі сыбайлас жемқорлық тәуекелдеріне ішкі талдау жүргізу кестесіне сәйкес </w:t>
      </w:r>
      <w:r w:rsidRPr="00E979B6">
        <w:rPr>
          <w:rFonts w:ascii="Arial" w:hAnsi="Arial" w:cs="Arial"/>
          <w:bCs/>
          <w:sz w:val="28"/>
          <w:szCs w:val="28"/>
          <w:lang w:val="kk-KZ" w:eastAsia="ru-RU"/>
        </w:rPr>
        <w:t>СЖТІТ</w:t>
      </w:r>
      <w:r w:rsidRPr="00E979B6">
        <w:rPr>
          <w:rFonts w:ascii="Arial" w:hAnsi="Arial" w:cs="Arial"/>
          <w:sz w:val="28"/>
          <w:szCs w:val="28"/>
          <w:lang w:val="kk-KZ"/>
        </w:rPr>
        <w:t xml:space="preserve"> шеңберінде мынадай бөлімдердің қызметі зерттелді:</w:t>
      </w:r>
    </w:p>
    <w:p w14:paraId="3A82F68B"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Спорт іс-шаралар бөлімі</w:t>
      </w:r>
      <w:r w:rsidRPr="00E979B6">
        <w:rPr>
          <w:rFonts w:ascii="Arial" w:hAnsi="Arial" w:cs="Arial"/>
          <w:sz w:val="28"/>
          <w:szCs w:val="28"/>
          <w:lang w:val="kk-KZ"/>
        </w:rPr>
        <w:t>;</w:t>
      </w:r>
    </w:p>
    <w:p w14:paraId="4D38FD46"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proofErr w:type="spellStart"/>
      <w:r w:rsidRPr="00E979B6">
        <w:rPr>
          <w:rFonts w:ascii="Arial" w:eastAsia="Times New Roman" w:hAnsi="Arial" w:cs="Arial"/>
          <w:sz w:val="28"/>
          <w:szCs w:val="28"/>
          <w:lang w:val="kk-KZ" w:eastAsia="ru-RU"/>
        </w:rPr>
        <w:t>Бродкаст</w:t>
      </w:r>
      <w:proofErr w:type="spellEnd"/>
      <w:r w:rsidRPr="00E979B6">
        <w:rPr>
          <w:rFonts w:ascii="Arial" w:eastAsia="Times New Roman" w:hAnsi="Arial" w:cs="Arial"/>
          <w:sz w:val="28"/>
          <w:szCs w:val="28"/>
          <w:lang w:val="kk-KZ" w:eastAsia="ru-RU"/>
        </w:rPr>
        <w:t xml:space="preserve"> және спорт презентация бөлімі</w:t>
      </w:r>
      <w:r w:rsidRPr="00E979B6">
        <w:rPr>
          <w:rFonts w:ascii="Arial" w:hAnsi="Arial" w:cs="Arial"/>
          <w:sz w:val="28"/>
          <w:szCs w:val="28"/>
          <w:lang w:val="kk-KZ"/>
        </w:rPr>
        <w:t xml:space="preserve">; </w:t>
      </w:r>
    </w:p>
    <w:p w14:paraId="1E594AE9"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БАҚ-пен жұмыс жүргізу, PR бөлімі</w:t>
      </w:r>
      <w:r w:rsidRPr="00E979B6">
        <w:rPr>
          <w:rFonts w:ascii="Arial" w:hAnsi="Arial" w:cs="Arial"/>
          <w:sz w:val="28"/>
          <w:szCs w:val="28"/>
          <w:lang w:val="kk-KZ"/>
        </w:rPr>
        <w:t>;</w:t>
      </w:r>
    </w:p>
    <w:p w14:paraId="629B965F"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Коммерциялық қызметтер бөлімі</w:t>
      </w:r>
      <w:r w:rsidRPr="00E979B6">
        <w:rPr>
          <w:rFonts w:ascii="Arial" w:hAnsi="Arial" w:cs="Arial"/>
          <w:sz w:val="28"/>
          <w:szCs w:val="28"/>
          <w:lang w:val="kk-KZ"/>
        </w:rPr>
        <w:t>;</w:t>
      </w:r>
    </w:p>
    <w:p w14:paraId="05E4B087"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Көрме, форум мен конференциялар ұйымдастыру бөлімі</w:t>
      </w:r>
      <w:r w:rsidRPr="00E979B6">
        <w:rPr>
          <w:rFonts w:ascii="Arial" w:hAnsi="Arial" w:cs="Arial"/>
          <w:sz w:val="28"/>
          <w:szCs w:val="28"/>
          <w:lang w:val="kk-KZ"/>
        </w:rPr>
        <w:t>;</w:t>
      </w:r>
    </w:p>
    <w:p w14:paraId="3154E1BE"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Мәдени-бұқаралық іс-шараларды ұйымдастыру бөлімі</w:t>
      </w:r>
      <w:r w:rsidRPr="00E979B6">
        <w:rPr>
          <w:rFonts w:ascii="Arial" w:hAnsi="Arial" w:cs="Arial"/>
          <w:sz w:val="28"/>
          <w:szCs w:val="28"/>
          <w:lang w:val="kk-KZ"/>
        </w:rPr>
        <w:t>;</w:t>
      </w:r>
    </w:p>
    <w:p w14:paraId="2065006E"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Еріктілермен жұмыс жүргізу бөлімі</w:t>
      </w:r>
      <w:r w:rsidRPr="00E979B6">
        <w:rPr>
          <w:rFonts w:ascii="Arial" w:hAnsi="Arial" w:cs="Arial"/>
          <w:sz w:val="28"/>
          <w:szCs w:val="28"/>
          <w:lang w:val="kk-KZ"/>
        </w:rPr>
        <w:t>;</w:t>
      </w:r>
    </w:p>
    <w:p w14:paraId="5DCE3D99" w14:textId="77777777" w:rsidR="009060D2" w:rsidRPr="00E979B6" w:rsidRDefault="009060D2" w:rsidP="009060D2">
      <w:pPr>
        <w:ind w:firstLine="709"/>
        <w:jc w:val="both"/>
        <w:rPr>
          <w:rFonts w:ascii="Arial" w:hAnsi="Arial" w:cs="Arial"/>
          <w:b/>
          <w:sz w:val="28"/>
          <w:szCs w:val="28"/>
          <w:lang w:val="kk-KZ"/>
        </w:rPr>
      </w:pPr>
      <w:r w:rsidRPr="00E979B6">
        <w:rPr>
          <w:rFonts w:ascii="Arial" w:hAnsi="Arial" w:cs="Arial"/>
          <w:sz w:val="28"/>
          <w:szCs w:val="28"/>
          <w:lang w:val="kk-KZ"/>
        </w:rPr>
        <w:t xml:space="preserve">- </w:t>
      </w:r>
      <w:r w:rsidRPr="00E979B6">
        <w:rPr>
          <w:rFonts w:ascii="Arial" w:eastAsia="Times New Roman" w:hAnsi="Arial" w:cs="Arial"/>
          <w:sz w:val="28"/>
          <w:szCs w:val="28"/>
          <w:lang w:val="kk-KZ" w:eastAsia="ru-RU"/>
        </w:rPr>
        <w:t>Материалдық-техникалық қамтамасыз ету бөлімі</w:t>
      </w:r>
      <w:r w:rsidRPr="00E979B6">
        <w:rPr>
          <w:rFonts w:ascii="Arial" w:hAnsi="Arial" w:cs="Arial"/>
          <w:sz w:val="28"/>
          <w:szCs w:val="28"/>
          <w:lang w:val="kk-KZ"/>
        </w:rPr>
        <w:t>.</w:t>
      </w:r>
    </w:p>
    <w:p w14:paraId="4C1DF4EB"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b/>
          <w:sz w:val="28"/>
          <w:szCs w:val="28"/>
          <w:lang w:val="kk-KZ" w:eastAsia="ru-RU"/>
        </w:rPr>
        <w:t>СЖТІТ</w:t>
      </w:r>
      <w:r w:rsidRPr="00E979B6">
        <w:rPr>
          <w:rFonts w:ascii="Arial" w:hAnsi="Arial" w:cs="Arial"/>
          <w:sz w:val="28"/>
          <w:szCs w:val="28"/>
          <w:lang w:val="kk-KZ"/>
        </w:rPr>
        <w:t xml:space="preserve"> өткізу кезеңі: </w:t>
      </w:r>
      <w:r w:rsidRPr="00E979B6">
        <w:rPr>
          <w:rFonts w:ascii="Arial" w:hAnsi="Arial" w:cs="Arial"/>
          <w:b/>
          <w:bCs/>
          <w:sz w:val="28"/>
          <w:szCs w:val="28"/>
          <w:lang w:val="kk-KZ"/>
        </w:rPr>
        <w:t>2026 жылғы 13 сәуірден 2026 жылғы 27 мамырға</w:t>
      </w:r>
      <w:r w:rsidRPr="00E979B6">
        <w:rPr>
          <w:rFonts w:ascii="Arial" w:hAnsi="Arial" w:cs="Arial"/>
          <w:sz w:val="28"/>
          <w:szCs w:val="28"/>
          <w:lang w:val="kk-KZ"/>
        </w:rPr>
        <w:t xml:space="preserve"> дейін.</w:t>
      </w:r>
    </w:p>
    <w:p w14:paraId="3449A926"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b/>
          <w:sz w:val="28"/>
          <w:szCs w:val="28"/>
          <w:lang w:val="kk-KZ" w:eastAsia="ru-RU"/>
        </w:rPr>
        <w:t>СЖТІТ</w:t>
      </w:r>
      <w:r w:rsidRPr="00E979B6">
        <w:rPr>
          <w:rFonts w:ascii="Arial" w:hAnsi="Arial" w:cs="Arial"/>
          <w:sz w:val="28"/>
          <w:szCs w:val="28"/>
          <w:lang w:val="kk-KZ"/>
        </w:rPr>
        <w:t xml:space="preserve"> Қоғамның </w:t>
      </w:r>
      <w:proofErr w:type="spellStart"/>
      <w:r w:rsidRPr="00E979B6">
        <w:rPr>
          <w:rFonts w:ascii="Arial" w:hAnsi="Arial" w:cs="Arial"/>
          <w:sz w:val="28"/>
          <w:szCs w:val="28"/>
          <w:lang w:val="kk-KZ"/>
        </w:rPr>
        <w:t>комплаенс</w:t>
      </w:r>
      <w:proofErr w:type="spellEnd"/>
      <w:r w:rsidRPr="00E979B6">
        <w:rPr>
          <w:rFonts w:ascii="Arial" w:hAnsi="Arial" w:cs="Arial"/>
          <w:sz w:val="28"/>
          <w:szCs w:val="28"/>
          <w:lang w:val="kk-KZ"/>
        </w:rPr>
        <w:t xml:space="preserve">-офицері </w:t>
      </w:r>
      <w:proofErr w:type="spellStart"/>
      <w:r w:rsidRPr="00E979B6">
        <w:rPr>
          <w:rFonts w:ascii="Arial" w:hAnsi="Arial" w:cs="Arial"/>
          <w:sz w:val="28"/>
          <w:szCs w:val="28"/>
          <w:lang w:val="kk-KZ"/>
        </w:rPr>
        <w:t>Г.А.Мақажановамен</w:t>
      </w:r>
      <w:proofErr w:type="spellEnd"/>
      <w:r w:rsidRPr="00E979B6">
        <w:rPr>
          <w:rFonts w:ascii="Arial" w:hAnsi="Arial" w:cs="Arial"/>
          <w:sz w:val="28"/>
          <w:szCs w:val="28"/>
          <w:lang w:val="kk-KZ"/>
        </w:rPr>
        <w:t xml:space="preserve"> өткізілді.</w:t>
      </w:r>
    </w:p>
    <w:p w14:paraId="08EADF1D"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xml:space="preserve">Жоғарыда көрсетілген Кестеге сәйкес </w:t>
      </w:r>
      <w:r w:rsidRPr="00E979B6">
        <w:rPr>
          <w:rFonts w:ascii="Arial" w:hAnsi="Arial" w:cs="Arial"/>
          <w:bCs/>
          <w:sz w:val="28"/>
          <w:szCs w:val="28"/>
          <w:lang w:val="kk-KZ" w:eastAsia="ru-RU"/>
        </w:rPr>
        <w:t>СЖТІТ</w:t>
      </w:r>
      <w:r w:rsidRPr="00E979B6">
        <w:rPr>
          <w:rFonts w:ascii="Arial" w:hAnsi="Arial" w:cs="Arial"/>
          <w:sz w:val="28"/>
          <w:szCs w:val="28"/>
          <w:lang w:val="kk-KZ"/>
        </w:rPr>
        <w:t>-нің мынадай бағыттары көзделген:</w:t>
      </w:r>
    </w:p>
    <w:p w14:paraId="357E19E0" w14:textId="77777777" w:rsidR="009060D2" w:rsidRPr="00E979B6" w:rsidRDefault="009060D2" w:rsidP="009060D2">
      <w:pPr>
        <w:ind w:firstLine="709"/>
        <w:jc w:val="both"/>
        <w:rPr>
          <w:rFonts w:ascii="Arial" w:eastAsia="Times New Roman" w:hAnsi="Arial" w:cs="Arial"/>
          <w:bCs/>
          <w:sz w:val="28"/>
          <w:szCs w:val="28"/>
          <w:lang w:val="kk-KZ" w:eastAsia="ru-RU"/>
        </w:rPr>
      </w:pPr>
      <w:r w:rsidRPr="00E979B6">
        <w:rPr>
          <w:rFonts w:ascii="Arial" w:eastAsia="Times New Roman" w:hAnsi="Arial" w:cs="Arial"/>
          <w:bCs/>
          <w:sz w:val="28"/>
          <w:szCs w:val="28"/>
          <w:lang w:val="kk-KZ" w:eastAsia="ru-RU"/>
        </w:rPr>
        <w:t>- «</w:t>
      </w:r>
      <w:proofErr w:type="spellStart"/>
      <w:r w:rsidRPr="00E979B6">
        <w:rPr>
          <w:rFonts w:ascii="Arial" w:eastAsia="Times New Roman" w:hAnsi="Arial" w:cs="Arial"/>
          <w:bCs/>
          <w:sz w:val="28"/>
          <w:szCs w:val="28"/>
          <w:lang w:val="kk-KZ" w:eastAsia="ru-RU"/>
        </w:rPr>
        <w:t>Қазспортинвест</w:t>
      </w:r>
      <w:proofErr w:type="spellEnd"/>
      <w:r w:rsidRPr="00E979B6">
        <w:rPr>
          <w:rFonts w:ascii="Arial" w:eastAsia="Times New Roman" w:hAnsi="Arial" w:cs="Arial"/>
          <w:bCs/>
          <w:sz w:val="28"/>
          <w:szCs w:val="28"/>
          <w:lang w:val="kk-KZ" w:eastAsia="ru-RU"/>
        </w:rPr>
        <w:t>» АҚ қызметін қозғайтын нормативтік құқықтық актілердегі сыбайлас жемқорлық тәуекелдерін анықтау</w:t>
      </w:r>
      <w:r w:rsidRPr="00E979B6">
        <w:rPr>
          <w:rFonts w:ascii="Arial" w:hAnsi="Arial" w:cs="Arial"/>
          <w:color w:val="000000"/>
          <w:spacing w:val="2"/>
          <w:sz w:val="28"/>
          <w:szCs w:val="28"/>
          <w:shd w:val="clear" w:color="auto" w:fill="FFFFFF"/>
          <w:lang w:val="kk-KZ"/>
        </w:rPr>
        <w:t>;</w:t>
      </w:r>
    </w:p>
    <w:p w14:paraId="41B38502" w14:textId="77777777" w:rsidR="009060D2" w:rsidRPr="00E979B6" w:rsidRDefault="009060D2" w:rsidP="009060D2">
      <w:pPr>
        <w:ind w:firstLine="709"/>
        <w:jc w:val="both"/>
        <w:rPr>
          <w:rFonts w:ascii="Arial" w:hAnsi="Arial" w:cs="Arial"/>
          <w:sz w:val="28"/>
          <w:szCs w:val="28"/>
          <w:lang w:val="kk-KZ"/>
        </w:rPr>
      </w:pPr>
      <w:r w:rsidRPr="00E979B6">
        <w:rPr>
          <w:rFonts w:ascii="Arial" w:eastAsia="Times New Roman" w:hAnsi="Arial" w:cs="Arial"/>
          <w:bCs/>
          <w:sz w:val="28"/>
          <w:szCs w:val="28"/>
          <w:lang w:val="kk-KZ" w:eastAsia="ru-RU"/>
        </w:rPr>
        <w:t>- «</w:t>
      </w:r>
      <w:proofErr w:type="spellStart"/>
      <w:r w:rsidRPr="00E979B6">
        <w:rPr>
          <w:rFonts w:ascii="Arial" w:eastAsia="Times New Roman" w:hAnsi="Arial" w:cs="Arial"/>
          <w:bCs/>
          <w:sz w:val="28"/>
          <w:szCs w:val="28"/>
          <w:lang w:val="kk-KZ" w:eastAsia="ru-RU"/>
        </w:rPr>
        <w:t>Қазспортинвест</w:t>
      </w:r>
      <w:proofErr w:type="spellEnd"/>
      <w:r w:rsidRPr="00E979B6">
        <w:rPr>
          <w:rFonts w:ascii="Arial" w:eastAsia="Times New Roman" w:hAnsi="Arial" w:cs="Arial"/>
          <w:bCs/>
          <w:sz w:val="28"/>
          <w:szCs w:val="28"/>
          <w:lang w:val="kk-KZ" w:eastAsia="ru-RU"/>
        </w:rPr>
        <w:t>» АҚ ұйымдастыру-басқару қызметінде сыбайлас жемқорлық тәуекелдерін анықтау (мүдделер қақтығысын анықтау және реттеу; бюджет және қаржы қаражатын игеру және бөлу, жеке және заңды тұлғалармен шарттар жасасу; ұйымдастыру-басқару қызметінен туындайтын өзге де мәселелер)</w:t>
      </w:r>
      <w:r w:rsidRPr="00E979B6">
        <w:rPr>
          <w:rFonts w:ascii="Arial" w:hAnsi="Arial" w:cs="Arial"/>
          <w:sz w:val="28"/>
          <w:szCs w:val="28"/>
          <w:lang w:val="kk-KZ"/>
        </w:rPr>
        <w:t>.</w:t>
      </w:r>
    </w:p>
    <w:p w14:paraId="1F028761" w14:textId="77777777" w:rsidR="009060D2" w:rsidRPr="00E979B6" w:rsidRDefault="009060D2" w:rsidP="009060D2">
      <w:pPr>
        <w:ind w:firstLine="709"/>
        <w:jc w:val="both"/>
        <w:rPr>
          <w:rFonts w:ascii="Arial" w:hAnsi="Arial" w:cs="Arial"/>
          <w:sz w:val="28"/>
          <w:szCs w:val="28"/>
          <w:lang w:val="kk-KZ"/>
        </w:rPr>
      </w:pPr>
    </w:p>
    <w:p w14:paraId="3F104C0F" w14:textId="77777777" w:rsidR="009060D2" w:rsidRPr="00E979B6" w:rsidRDefault="009060D2" w:rsidP="009060D2">
      <w:pPr>
        <w:ind w:firstLine="709"/>
        <w:jc w:val="both"/>
        <w:rPr>
          <w:rFonts w:ascii="Arial" w:hAnsi="Arial" w:cs="Arial"/>
          <w:i/>
          <w:sz w:val="28"/>
          <w:szCs w:val="28"/>
          <w:lang w:val="kk-KZ"/>
        </w:rPr>
      </w:pPr>
      <w:r w:rsidRPr="00E979B6">
        <w:rPr>
          <w:rFonts w:ascii="Arial" w:hAnsi="Arial" w:cs="Arial"/>
          <w:sz w:val="28"/>
          <w:szCs w:val="28"/>
          <w:lang w:val="kk-KZ"/>
        </w:rPr>
        <w:t xml:space="preserve">1. </w:t>
      </w:r>
      <w:r w:rsidRPr="00E979B6">
        <w:rPr>
          <w:rFonts w:ascii="Arial" w:eastAsia="Times New Roman" w:hAnsi="Arial" w:cs="Arial"/>
          <w:bCs/>
          <w:i/>
          <w:sz w:val="28"/>
          <w:szCs w:val="28"/>
          <w:lang w:val="kk-KZ" w:eastAsia="ru-RU"/>
        </w:rPr>
        <w:t>«</w:t>
      </w:r>
      <w:proofErr w:type="spellStart"/>
      <w:r w:rsidRPr="00E979B6">
        <w:rPr>
          <w:rFonts w:ascii="Arial" w:eastAsia="Times New Roman" w:hAnsi="Arial" w:cs="Arial"/>
          <w:bCs/>
          <w:i/>
          <w:sz w:val="28"/>
          <w:szCs w:val="28"/>
          <w:lang w:val="kk-KZ" w:eastAsia="ru-RU"/>
        </w:rPr>
        <w:t>Қазспортинвест</w:t>
      </w:r>
      <w:proofErr w:type="spellEnd"/>
      <w:r w:rsidRPr="00E979B6">
        <w:rPr>
          <w:rFonts w:ascii="Arial" w:eastAsia="Times New Roman" w:hAnsi="Arial" w:cs="Arial"/>
          <w:bCs/>
          <w:i/>
          <w:sz w:val="28"/>
          <w:szCs w:val="28"/>
          <w:lang w:val="kk-KZ" w:eastAsia="ru-RU"/>
        </w:rPr>
        <w:t>» АҚ қызметін қозғайтын нормативтік құқықтық актілердегі сыбайлас жемқорлық тәуекелдерін анықтау</w:t>
      </w:r>
    </w:p>
    <w:p w14:paraId="6F42C1A6"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lastRenderedPageBreak/>
        <w:t xml:space="preserve">Қоғам өз қызметінде ҚР Конституциясын, ҚР Үкіметінің қаулыларын, сондай-ақ ҚР басқа да нормативтік құқықтық актілерін басшылыққа алады. Қоғам өз </w:t>
      </w:r>
      <w:proofErr w:type="spellStart"/>
      <w:r w:rsidRPr="00E979B6">
        <w:rPr>
          <w:rFonts w:ascii="Arial" w:hAnsi="Arial" w:cs="Arial"/>
          <w:sz w:val="28"/>
          <w:szCs w:val="28"/>
          <w:lang w:val="kk-KZ"/>
        </w:rPr>
        <w:t>қызметiн</w:t>
      </w:r>
      <w:proofErr w:type="spellEnd"/>
      <w:r w:rsidRPr="00E979B6">
        <w:rPr>
          <w:rFonts w:ascii="Arial" w:hAnsi="Arial" w:cs="Arial"/>
          <w:sz w:val="28"/>
          <w:szCs w:val="28"/>
          <w:lang w:val="kk-KZ"/>
        </w:rPr>
        <w:t xml:space="preserve"> Қоғамның Жарғысына, Қоғамның </w:t>
      </w:r>
      <w:proofErr w:type="spellStart"/>
      <w:r w:rsidRPr="00E979B6">
        <w:rPr>
          <w:rFonts w:ascii="Arial" w:hAnsi="Arial" w:cs="Arial"/>
          <w:sz w:val="28"/>
          <w:szCs w:val="28"/>
          <w:lang w:val="kk-KZ"/>
        </w:rPr>
        <w:t>iшкi</w:t>
      </w:r>
      <w:proofErr w:type="spellEnd"/>
      <w:r w:rsidRPr="00E979B6">
        <w:rPr>
          <w:rFonts w:ascii="Arial" w:hAnsi="Arial" w:cs="Arial"/>
          <w:sz w:val="28"/>
          <w:szCs w:val="28"/>
          <w:lang w:val="kk-KZ"/>
        </w:rPr>
        <w:t xml:space="preserve"> </w:t>
      </w:r>
      <w:proofErr w:type="spellStart"/>
      <w:r w:rsidRPr="00E979B6">
        <w:rPr>
          <w:rFonts w:ascii="Arial" w:hAnsi="Arial" w:cs="Arial"/>
          <w:sz w:val="28"/>
          <w:szCs w:val="28"/>
          <w:lang w:val="kk-KZ"/>
        </w:rPr>
        <w:t>нормативтiк</w:t>
      </w:r>
      <w:proofErr w:type="spellEnd"/>
      <w:r w:rsidRPr="00E979B6">
        <w:rPr>
          <w:rFonts w:ascii="Arial" w:hAnsi="Arial" w:cs="Arial"/>
          <w:sz w:val="28"/>
          <w:szCs w:val="28"/>
          <w:lang w:val="kk-KZ"/>
        </w:rPr>
        <w:t xml:space="preserve"> құжаттарына сәйкес жүзеге асырады. Қоғамның директорлар кеңесі отырысының 2025 жылғы 25 желтоқсандағы № 05/25 шешімімен Қоғамның 2026 жылға арналған даму жоспарын жыл сайынғы нақтылау бекітілді (сәйкестендіргіші - 14-060640003928-2024-006).</w:t>
      </w:r>
    </w:p>
    <w:p w14:paraId="6F0BF437"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Қазақстан Республикасының қолданыстағы заңнамасына сәйкес Қоғамға рұқсат беру және бақылау функциялары бекітілмеген, Қоғам мемлекеттік қызметтер көрсетпейді.</w:t>
      </w:r>
    </w:p>
    <w:p w14:paraId="38A4C603" w14:textId="77777777" w:rsidR="009060D2" w:rsidRPr="00E979B6" w:rsidRDefault="009060D2" w:rsidP="009060D2">
      <w:pPr>
        <w:ind w:firstLine="709"/>
        <w:jc w:val="both"/>
        <w:rPr>
          <w:rFonts w:ascii="Arial" w:eastAsia="Times New Roman" w:hAnsi="Arial" w:cs="Arial"/>
          <w:b/>
          <w:bCs/>
          <w:sz w:val="28"/>
          <w:szCs w:val="28"/>
          <w:lang w:val="kk-KZ" w:eastAsia="ru-RU"/>
        </w:rPr>
      </w:pPr>
      <w:r w:rsidRPr="00E979B6">
        <w:rPr>
          <w:rFonts w:ascii="Arial" w:hAnsi="Arial" w:cs="Arial"/>
          <w:b/>
          <w:color w:val="000000"/>
          <w:spacing w:val="2"/>
          <w:sz w:val="28"/>
          <w:szCs w:val="28"/>
          <w:shd w:val="clear" w:color="auto" w:fill="FFFFFF"/>
          <w:lang w:val="kk-KZ"/>
        </w:rPr>
        <w:t>«</w:t>
      </w:r>
      <w:proofErr w:type="spellStart"/>
      <w:r w:rsidRPr="00E979B6">
        <w:rPr>
          <w:rFonts w:ascii="Arial" w:hAnsi="Arial" w:cs="Arial"/>
          <w:b/>
          <w:color w:val="000000"/>
          <w:spacing w:val="2"/>
          <w:sz w:val="28"/>
          <w:szCs w:val="28"/>
          <w:shd w:val="clear" w:color="auto" w:fill="FFFFFF"/>
          <w:lang w:val="kk-KZ"/>
        </w:rPr>
        <w:t>Қазспортинвест</w:t>
      </w:r>
      <w:proofErr w:type="spellEnd"/>
      <w:r w:rsidRPr="00E979B6">
        <w:rPr>
          <w:rFonts w:ascii="Arial" w:hAnsi="Arial" w:cs="Arial"/>
          <w:b/>
          <w:color w:val="000000"/>
          <w:spacing w:val="2"/>
          <w:sz w:val="28"/>
          <w:szCs w:val="28"/>
          <w:shd w:val="clear" w:color="auto" w:fill="FFFFFF"/>
          <w:lang w:val="kk-KZ"/>
        </w:rPr>
        <w:t>» АҚ қызметін қозғайтын нормативтік құқықтық актілерде сыбайлас жемқорлық тәуекелдері анықталмаған</w:t>
      </w:r>
      <w:r w:rsidRPr="00E979B6">
        <w:rPr>
          <w:rFonts w:ascii="Arial" w:eastAsia="Times New Roman" w:hAnsi="Arial" w:cs="Arial"/>
          <w:b/>
          <w:bCs/>
          <w:sz w:val="28"/>
          <w:szCs w:val="28"/>
          <w:lang w:val="kk-KZ" w:eastAsia="ru-RU"/>
        </w:rPr>
        <w:t>.</w:t>
      </w:r>
    </w:p>
    <w:p w14:paraId="244D2773" w14:textId="77777777" w:rsidR="009060D2" w:rsidRPr="00E979B6" w:rsidRDefault="009060D2" w:rsidP="009060D2">
      <w:pPr>
        <w:ind w:firstLine="709"/>
        <w:jc w:val="both"/>
        <w:rPr>
          <w:rFonts w:ascii="Arial" w:eastAsia="Times New Roman" w:hAnsi="Arial" w:cs="Arial"/>
          <w:bCs/>
          <w:sz w:val="28"/>
          <w:szCs w:val="28"/>
          <w:lang w:val="kk-KZ" w:eastAsia="ru-RU"/>
        </w:rPr>
      </w:pPr>
    </w:p>
    <w:p w14:paraId="3EEF2FC2" w14:textId="77777777" w:rsidR="009060D2" w:rsidRPr="00E979B6" w:rsidRDefault="009060D2" w:rsidP="009060D2">
      <w:pPr>
        <w:ind w:firstLine="709"/>
        <w:jc w:val="both"/>
        <w:rPr>
          <w:rFonts w:ascii="Arial" w:eastAsia="Times New Roman" w:hAnsi="Arial" w:cs="Arial"/>
          <w:bCs/>
          <w:i/>
          <w:sz w:val="28"/>
          <w:szCs w:val="28"/>
          <w:lang w:val="kk-KZ" w:eastAsia="ru-RU"/>
        </w:rPr>
      </w:pPr>
      <w:r w:rsidRPr="00E979B6">
        <w:rPr>
          <w:rFonts w:ascii="Arial" w:hAnsi="Arial" w:cs="Arial"/>
          <w:sz w:val="28"/>
          <w:szCs w:val="28"/>
          <w:lang w:val="kk-KZ"/>
        </w:rPr>
        <w:t xml:space="preserve">2. </w:t>
      </w:r>
      <w:r w:rsidRPr="00E979B6">
        <w:rPr>
          <w:rFonts w:ascii="Arial" w:eastAsia="Times New Roman" w:hAnsi="Arial" w:cs="Arial"/>
          <w:bCs/>
          <w:i/>
          <w:sz w:val="28"/>
          <w:szCs w:val="28"/>
          <w:lang w:val="kk-KZ" w:eastAsia="ru-RU"/>
        </w:rPr>
        <w:t>«</w:t>
      </w:r>
      <w:proofErr w:type="spellStart"/>
      <w:r w:rsidRPr="00E979B6">
        <w:rPr>
          <w:rFonts w:ascii="Arial" w:eastAsia="Times New Roman" w:hAnsi="Arial" w:cs="Arial"/>
          <w:bCs/>
          <w:i/>
          <w:sz w:val="28"/>
          <w:szCs w:val="28"/>
          <w:lang w:val="kk-KZ" w:eastAsia="ru-RU"/>
        </w:rPr>
        <w:t>Қазспортинвест</w:t>
      </w:r>
      <w:proofErr w:type="spellEnd"/>
      <w:r w:rsidRPr="00E979B6">
        <w:rPr>
          <w:rFonts w:ascii="Arial" w:eastAsia="Times New Roman" w:hAnsi="Arial" w:cs="Arial"/>
          <w:bCs/>
          <w:i/>
          <w:sz w:val="28"/>
          <w:szCs w:val="28"/>
          <w:lang w:val="kk-KZ" w:eastAsia="ru-RU"/>
        </w:rPr>
        <w:t>» АҚ ұйымдастыру-басқару қызметіндегі сыбайлас жемқорлық тәуекелдерін анықтау</w:t>
      </w:r>
    </w:p>
    <w:p w14:paraId="7907FC2A" w14:textId="77777777" w:rsidR="009060D2" w:rsidRPr="00E979B6" w:rsidRDefault="009060D2" w:rsidP="009060D2">
      <w:pPr>
        <w:ind w:firstLine="709"/>
        <w:jc w:val="both"/>
        <w:rPr>
          <w:rFonts w:ascii="Arial" w:eastAsia="Times New Roman" w:hAnsi="Arial" w:cs="Arial"/>
          <w:sz w:val="28"/>
          <w:szCs w:val="28"/>
          <w:lang w:val="kk-KZ" w:eastAsia="ru-RU"/>
        </w:rPr>
      </w:pPr>
      <w:r w:rsidRPr="00E979B6">
        <w:rPr>
          <w:rFonts w:ascii="Arial" w:eastAsia="Times New Roman" w:hAnsi="Arial" w:cs="Arial"/>
          <w:sz w:val="28"/>
          <w:szCs w:val="28"/>
          <w:lang w:val="kk-KZ" w:eastAsia="ru-RU"/>
        </w:rPr>
        <w:t xml:space="preserve">Есепті кезеңде бірде-бір мүдделер қақтығысы тіркелмеген. </w:t>
      </w:r>
    </w:p>
    <w:p w14:paraId="4261DD88" w14:textId="77777777" w:rsidR="009060D2" w:rsidRPr="00E979B6" w:rsidRDefault="009060D2" w:rsidP="009060D2">
      <w:pPr>
        <w:ind w:firstLine="709"/>
        <w:jc w:val="both"/>
        <w:rPr>
          <w:rFonts w:ascii="Arial" w:hAnsi="Arial" w:cs="Arial"/>
          <w:sz w:val="28"/>
          <w:szCs w:val="28"/>
          <w:lang w:val="kk-KZ"/>
        </w:rPr>
      </w:pPr>
      <w:r w:rsidRPr="00E979B6">
        <w:rPr>
          <w:rFonts w:ascii="Arial" w:eastAsia="Times New Roman" w:hAnsi="Arial" w:cs="Arial"/>
          <w:sz w:val="28"/>
          <w:szCs w:val="28"/>
          <w:lang w:val="kk-KZ" w:eastAsia="ru-RU"/>
        </w:rPr>
        <w:t>Есепті кезеңде Қоғам мемлекеттік сатып алу туралы бірқатар шарттар жасасты</w:t>
      </w:r>
      <w:r w:rsidRPr="00E979B6">
        <w:rPr>
          <w:rFonts w:ascii="Arial" w:hAnsi="Arial" w:cs="Arial"/>
          <w:color w:val="000000"/>
          <w:spacing w:val="2"/>
          <w:sz w:val="28"/>
          <w:szCs w:val="28"/>
          <w:shd w:val="clear" w:color="auto" w:fill="FFFFFF"/>
          <w:lang w:val="kk-KZ"/>
        </w:rPr>
        <w:t>. Қоғам Президентінің 2025 жылғы 4 желтоқсандағы № 03-28-41 бұйрығымен бекітілген «</w:t>
      </w:r>
      <w:proofErr w:type="spellStart"/>
      <w:r w:rsidRPr="00E979B6">
        <w:rPr>
          <w:rFonts w:ascii="Arial" w:hAnsi="Arial" w:cs="Arial"/>
          <w:color w:val="000000"/>
          <w:spacing w:val="2"/>
          <w:sz w:val="28"/>
          <w:szCs w:val="28"/>
          <w:shd w:val="clear" w:color="auto" w:fill="FFFFFF"/>
          <w:lang w:val="kk-KZ"/>
        </w:rPr>
        <w:t>Қазспортинвест</w:t>
      </w:r>
      <w:proofErr w:type="spellEnd"/>
      <w:r w:rsidRPr="00E979B6">
        <w:rPr>
          <w:rFonts w:ascii="Arial" w:hAnsi="Arial" w:cs="Arial"/>
          <w:color w:val="000000"/>
          <w:spacing w:val="2"/>
          <w:sz w:val="28"/>
          <w:szCs w:val="28"/>
          <w:shd w:val="clear" w:color="auto" w:fill="FFFFFF"/>
          <w:lang w:val="kk-KZ"/>
        </w:rPr>
        <w:t>» акционерлік қоғамының мемлекеттік сатып алуды ішкі бақылау, мемлекеттік сатып алу туралы шарттарды дайындау және орындау регламентіне (бұдан әрі - Регламент) сәйкес Мемлекеттік сатып алуды жүзеге асыру және орындау кезінде бюджет қаражатының жұмсалуын бақылау мақсатында Мемлекеттік сатып алуды ішкі бақылау комиссиясының (бұдан әрі - Комиссия) отырыстары өткізілді мемлекеттік сатып алу туралы шарттар</w:t>
      </w:r>
      <w:r w:rsidRPr="00E979B6">
        <w:rPr>
          <w:rFonts w:ascii="Arial" w:hAnsi="Arial" w:cs="Arial"/>
          <w:sz w:val="28"/>
          <w:szCs w:val="28"/>
          <w:lang w:val="kk-KZ"/>
        </w:rPr>
        <w:t xml:space="preserve">. Бұдан басқа, Регламенттің 4-бөлімінің 10-тармағына сәйкес </w:t>
      </w:r>
      <w:proofErr w:type="spellStart"/>
      <w:r w:rsidRPr="00E979B6">
        <w:rPr>
          <w:rFonts w:ascii="Arial" w:hAnsi="Arial" w:cs="Arial"/>
          <w:sz w:val="28"/>
          <w:szCs w:val="28"/>
          <w:lang w:val="kk-KZ"/>
        </w:rPr>
        <w:t>комплаенс</w:t>
      </w:r>
      <w:proofErr w:type="spellEnd"/>
      <w:r w:rsidRPr="00E979B6">
        <w:rPr>
          <w:rFonts w:ascii="Arial" w:hAnsi="Arial" w:cs="Arial"/>
          <w:sz w:val="28"/>
          <w:szCs w:val="28"/>
          <w:lang w:val="kk-KZ"/>
        </w:rPr>
        <w:t xml:space="preserve">-офицер тұрақты негізде жеткізушілердің сенімділігін тексеруді, сондай-ақ </w:t>
      </w:r>
      <w:proofErr w:type="spellStart"/>
      <w:r w:rsidRPr="00E979B6">
        <w:rPr>
          <w:rFonts w:ascii="Arial" w:hAnsi="Arial" w:cs="Arial"/>
          <w:sz w:val="28"/>
          <w:szCs w:val="28"/>
          <w:lang w:val="kk-KZ"/>
        </w:rPr>
        <w:t>аффилиирленуі</w:t>
      </w:r>
      <w:proofErr w:type="spellEnd"/>
      <w:r w:rsidRPr="00E979B6">
        <w:rPr>
          <w:rFonts w:ascii="Arial" w:hAnsi="Arial" w:cs="Arial"/>
          <w:sz w:val="28"/>
          <w:szCs w:val="28"/>
          <w:lang w:val="kk-KZ"/>
        </w:rPr>
        <w:t xml:space="preserve"> мен мүдделер қақтығысының болмауын тексеруді жүзеге асырды.</w:t>
      </w:r>
    </w:p>
    <w:p w14:paraId="3F7C7110"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xml:space="preserve">Сонымен қатар, </w:t>
      </w:r>
      <w:r w:rsidRPr="00E979B6">
        <w:rPr>
          <w:rFonts w:ascii="Arial" w:hAnsi="Arial" w:cs="Arial"/>
          <w:bCs/>
          <w:sz w:val="28"/>
          <w:szCs w:val="28"/>
          <w:lang w:val="kk-KZ" w:eastAsia="ru-RU"/>
        </w:rPr>
        <w:t>СЖТІТ</w:t>
      </w:r>
      <w:r w:rsidRPr="00E979B6">
        <w:rPr>
          <w:rFonts w:ascii="Arial" w:hAnsi="Arial" w:cs="Arial"/>
          <w:sz w:val="28"/>
          <w:szCs w:val="28"/>
          <w:lang w:val="kk-KZ"/>
        </w:rPr>
        <w:t xml:space="preserve"> барысында келесі бұзушылықтар анықталды:</w:t>
      </w:r>
    </w:p>
    <w:p w14:paraId="240A57AB"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ақпарат аудиторлық тексеру шеңберінде ғана берілуі мүмкін (сайтта жариялау мүмкін емес, ақпарат құпия болып табылады және Қоғам Президентіне танысу үшін берілген);</w:t>
      </w:r>
    </w:p>
    <w:p w14:paraId="3BD20154"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ақпарат аудиторлық тексеру шеңберінде ғана берілуі мүмкін (сайтта жариялау мүмкін емес, ақпарат құпия болып табылады және Қоғам Президентіне танысу үшін берілген);</w:t>
      </w:r>
    </w:p>
    <w:p w14:paraId="0289D4ED"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xml:space="preserve">- өнім берушілердің барлық өз міндеттемелерін орындағанын құжаттамалық растау бөлігінде мемлекеттік сатып алу туралы шарттардың талаптарын сақтамау фактілері. Шарттардың талаптарына сәйкес, төлемді жүзеге асырғанға дейін жеткізушілер өзге растайтын құжаттармен қатар ҚР Қаржы министрінің 2024 жылғы 9 қазандағы № 687 бұйрығымен бекітілген Мемлекеттік сатып алуды жүзеге асыру </w:t>
      </w:r>
      <w:r w:rsidRPr="00E979B6">
        <w:rPr>
          <w:rFonts w:ascii="Arial" w:hAnsi="Arial" w:cs="Arial"/>
          <w:sz w:val="28"/>
          <w:szCs w:val="28"/>
          <w:lang w:val="kk-KZ"/>
        </w:rPr>
        <w:lastRenderedPageBreak/>
        <w:t xml:space="preserve">қағидаларына 53-қосымшаға сәйкес нысан бойынша жұмыстар мен көрсетілетін қызметтердегі </w:t>
      </w:r>
      <w:proofErr w:type="spellStart"/>
      <w:r w:rsidRPr="00E979B6">
        <w:rPr>
          <w:rFonts w:ascii="Arial" w:hAnsi="Arial" w:cs="Arial"/>
          <w:sz w:val="28"/>
          <w:szCs w:val="28"/>
          <w:lang w:val="kk-KZ"/>
        </w:rPr>
        <w:t>елішілік</w:t>
      </w:r>
      <w:proofErr w:type="spellEnd"/>
      <w:r w:rsidRPr="00E979B6">
        <w:rPr>
          <w:rFonts w:ascii="Arial" w:hAnsi="Arial" w:cs="Arial"/>
          <w:sz w:val="28"/>
          <w:szCs w:val="28"/>
          <w:lang w:val="kk-KZ"/>
        </w:rPr>
        <w:t xml:space="preserve"> құндылық туралы есепті ұсынуға міндетті. Сонымен қатар, шарттарды орындау материалдарында көрсетілген есептердің жоқтығы анықталды. Бұл жағдай өнім берушілер ұсынатын құжаттардың толықтығын жеткіліксіз бақылау туралы куәландырады, шарттық міндеттемелердің орындалуы толық расталмаған кезде төлемдерді жүзеге асыру тәуекелін туғызады.</w:t>
      </w:r>
    </w:p>
    <w:p w14:paraId="7CBA40AA"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Жоғарыда баяндалғанның негізінде мынадай ұсынымдар ұсынылады.</w:t>
      </w:r>
    </w:p>
    <w:p w14:paraId="104FBF49" w14:textId="77777777" w:rsidR="009060D2" w:rsidRPr="00E979B6" w:rsidRDefault="009060D2" w:rsidP="009060D2">
      <w:pPr>
        <w:ind w:firstLine="709"/>
        <w:jc w:val="both"/>
        <w:rPr>
          <w:rFonts w:ascii="Arial" w:hAnsi="Arial" w:cs="Arial"/>
          <w:b/>
          <w:i/>
          <w:sz w:val="28"/>
          <w:szCs w:val="28"/>
          <w:u w:val="single"/>
          <w:lang w:val="kk-KZ"/>
        </w:rPr>
      </w:pPr>
      <w:r w:rsidRPr="00E979B6">
        <w:rPr>
          <w:rFonts w:ascii="Arial" w:hAnsi="Arial" w:cs="Arial"/>
          <w:b/>
          <w:i/>
          <w:sz w:val="28"/>
          <w:szCs w:val="28"/>
          <w:u w:val="single"/>
          <w:lang w:val="kk-KZ"/>
        </w:rPr>
        <w:t>Ұсыным 1</w:t>
      </w:r>
    </w:p>
    <w:p w14:paraId="5E6A11EF" w14:textId="77777777" w:rsidR="009060D2" w:rsidRPr="00E979B6" w:rsidRDefault="009060D2" w:rsidP="009060D2">
      <w:pPr>
        <w:ind w:firstLine="709"/>
        <w:jc w:val="both"/>
        <w:rPr>
          <w:rFonts w:ascii="Arial" w:hAnsi="Arial" w:cs="Arial"/>
          <w:color w:val="000000"/>
          <w:spacing w:val="2"/>
          <w:sz w:val="28"/>
          <w:szCs w:val="28"/>
          <w:shd w:val="clear" w:color="auto" w:fill="FFFFFF"/>
          <w:lang w:val="kk-KZ"/>
        </w:rPr>
      </w:pPr>
      <w:r w:rsidRPr="00E979B6">
        <w:rPr>
          <w:rFonts w:ascii="Arial" w:hAnsi="Arial" w:cs="Arial"/>
          <w:color w:val="000000"/>
          <w:spacing w:val="2"/>
          <w:sz w:val="28"/>
          <w:szCs w:val="28"/>
          <w:shd w:val="clear" w:color="auto" w:fill="FFFFFF"/>
          <w:lang w:val="kk-KZ"/>
        </w:rPr>
        <w:t>Регламент талаптарының, оның ішінде Регламентте көзделген жағдайларда Комиссия отырыстарын міндетті түрде өткізу бөлігінде сақталуын қамтамасыз ету қажет.</w:t>
      </w:r>
    </w:p>
    <w:p w14:paraId="263EE36E" w14:textId="77777777" w:rsidR="009060D2" w:rsidRPr="00E979B6" w:rsidRDefault="009060D2" w:rsidP="009060D2">
      <w:pPr>
        <w:ind w:firstLine="709"/>
        <w:jc w:val="both"/>
        <w:rPr>
          <w:rFonts w:ascii="Arial" w:hAnsi="Arial" w:cs="Arial"/>
          <w:color w:val="000000"/>
          <w:spacing w:val="2"/>
          <w:sz w:val="28"/>
          <w:szCs w:val="28"/>
          <w:shd w:val="clear" w:color="auto" w:fill="FFFFFF"/>
          <w:lang w:val="kk-KZ"/>
        </w:rPr>
      </w:pPr>
      <w:r w:rsidRPr="00E979B6">
        <w:rPr>
          <w:rFonts w:ascii="Arial" w:hAnsi="Arial" w:cs="Arial"/>
          <w:color w:val="000000"/>
          <w:spacing w:val="2"/>
          <w:sz w:val="28"/>
          <w:szCs w:val="28"/>
          <w:shd w:val="clear" w:color="auto" w:fill="FFFFFF"/>
          <w:lang w:val="kk-KZ"/>
        </w:rPr>
        <w:t>Регламентте көзделген бақылау рәсімдерінің жұмыс істеуіне практикалық қажеттілік болмаған не оларды қолданыстағы редакцияда орындау мүмкін болмаған жағдайда, Регламенттің ережелерін Қоғамның іс жүзінде іске асырылатын бизнес-процестеріне сәйкес келтіре отырып, оны қайта қарауға бастамашылық жасау не оның күші жойылды деп тану туралы мәселені қарау ұсынылады.</w:t>
      </w:r>
    </w:p>
    <w:p w14:paraId="55A7B220" w14:textId="77777777" w:rsidR="009060D2" w:rsidRPr="00E979B6" w:rsidRDefault="009060D2" w:rsidP="009060D2">
      <w:pPr>
        <w:ind w:firstLine="709"/>
        <w:jc w:val="both"/>
        <w:rPr>
          <w:rFonts w:ascii="Arial" w:hAnsi="Arial" w:cs="Arial"/>
          <w:b/>
          <w:i/>
          <w:sz w:val="28"/>
          <w:szCs w:val="28"/>
          <w:u w:val="single"/>
          <w:lang w:val="kk-KZ"/>
        </w:rPr>
      </w:pPr>
      <w:r w:rsidRPr="00E979B6">
        <w:rPr>
          <w:rFonts w:ascii="Arial" w:hAnsi="Arial" w:cs="Arial"/>
          <w:b/>
          <w:i/>
          <w:sz w:val="28"/>
          <w:szCs w:val="28"/>
          <w:u w:val="single"/>
          <w:lang w:val="kk-KZ"/>
        </w:rPr>
        <w:t>Ұсыным 2</w:t>
      </w:r>
    </w:p>
    <w:p w14:paraId="1D695430" w14:textId="77777777" w:rsidR="009060D2" w:rsidRPr="00E979B6" w:rsidRDefault="009060D2" w:rsidP="009060D2">
      <w:pPr>
        <w:ind w:firstLine="709"/>
        <w:jc w:val="both"/>
        <w:rPr>
          <w:rFonts w:ascii="Arial" w:hAnsi="Arial" w:cs="Arial"/>
          <w:color w:val="000000"/>
          <w:spacing w:val="2"/>
          <w:sz w:val="28"/>
          <w:szCs w:val="28"/>
          <w:shd w:val="clear" w:color="auto" w:fill="FFFFFF"/>
          <w:lang w:val="kk-KZ"/>
        </w:rPr>
      </w:pPr>
      <w:r w:rsidRPr="00E979B6">
        <w:rPr>
          <w:rFonts w:ascii="Arial" w:hAnsi="Arial" w:cs="Arial"/>
          <w:color w:val="000000"/>
          <w:spacing w:val="2"/>
          <w:sz w:val="28"/>
          <w:szCs w:val="28"/>
          <w:shd w:val="clear" w:color="auto" w:fill="FFFFFF"/>
          <w:lang w:val="kk-KZ"/>
        </w:rPr>
        <w:t>Басқарушылық тәуекелдерді барынша азайту және мемлекеттік сатып алу туралы шарттарды орындау кезінде бұзушылықтарды болдырмау мақсатында өнім берушілермен түпкілікті есеп айырысуды жүзеге асырғанға дейін Қазақстан Республикасының заңнамасында және шарттардың талаптарында көзделген құжаттардың толық пакетінің болуын тиісінше бақылауды қамтамасыз ету.</w:t>
      </w:r>
    </w:p>
    <w:p w14:paraId="6CCF71C1" w14:textId="77777777" w:rsidR="009060D2" w:rsidRPr="00E979B6" w:rsidRDefault="009060D2" w:rsidP="009060D2">
      <w:pPr>
        <w:ind w:firstLine="709"/>
        <w:jc w:val="both"/>
        <w:rPr>
          <w:rFonts w:ascii="Arial" w:hAnsi="Arial" w:cs="Arial"/>
          <w:color w:val="000000"/>
          <w:spacing w:val="2"/>
          <w:sz w:val="28"/>
          <w:szCs w:val="28"/>
          <w:shd w:val="clear" w:color="auto" w:fill="FFFFFF"/>
          <w:lang w:val="kk-KZ"/>
        </w:rPr>
      </w:pPr>
      <w:r w:rsidRPr="00E979B6">
        <w:rPr>
          <w:rFonts w:ascii="Arial" w:hAnsi="Arial" w:cs="Arial"/>
          <w:color w:val="000000"/>
          <w:spacing w:val="2"/>
          <w:sz w:val="28"/>
          <w:szCs w:val="28"/>
          <w:shd w:val="clear" w:color="auto" w:fill="FFFFFF"/>
          <w:lang w:val="kk-KZ"/>
        </w:rPr>
        <w:t xml:space="preserve">ҚР Қаржы министрінің 2024 жылғы 9 қазандағы № 687 бұйрығымен бекітілген Мемлекеттік сатып алуды жүзеге асыру қағидаларына 53-қосымшаға сәйкес нысан бойынша жұмыстар мен көрсетілетін қызметтерде </w:t>
      </w:r>
      <w:proofErr w:type="spellStart"/>
      <w:r w:rsidRPr="00E979B6">
        <w:rPr>
          <w:rFonts w:ascii="Arial" w:hAnsi="Arial" w:cs="Arial"/>
          <w:color w:val="000000"/>
          <w:spacing w:val="2"/>
          <w:sz w:val="28"/>
          <w:szCs w:val="28"/>
          <w:shd w:val="clear" w:color="auto" w:fill="FFFFFF"/>
          <w:lang w:val="kk-KZ"/>
        </w:rPr>
        <w:t>елішілік</w:t>
      </w:r>
      <w:proofErr w:type="spellEnd"/>
      <w:r w:rsidRPr="00E979B6">
        <w:rPr>
          <w:rFonts w:ascii="Arial" w:hAnsi="Arial" w:cs="Arial"/>
          <w:color w:val="000000"/>
          <w:spacing w:val="2"/>
          <w:sz w:val="28"/>
          <w:szCs w:val="28"/>
          <w:shd w:val="clear" w:color="auto" w:fill="FFFFFF"/>
          <w:lang w:val="kk-KZ"/>
        </w:rPr>
        <w:t xml:space="preserve"> құндылық туралы есептің, сондай-ақ шарттық міндеттемелердің тиісінше орындалуын растайтын өзге де құжаттардың болуына ерекше назар аудару қажет.</w:t>
      </w:r>
    </w:p>
    <w:p w14:paraId="6D4BDB6B" w14:textId="77777777" w:rsidR="009060D2" w:rsidRPr="00E979B6" w:rsidRDefault="009060D2" w:rsidP="009060D2">
      <w:pPr>
        <w:ind w:firstLine="709"/>
        <w:jc w:val="both"/>
        <w:rPr>
          <w:rFonts w:ascii="Arial" w:hAnsi="Arial" w:cs="Arial"/>
          <w:color w:val="000000"/>
          <w:spacing w:val="2"/>
          <w:sz w:val="28"/>
          <w:szCs w:val="28"/>
          <w:shd w:val="clear" w:color="auto" w:fill="FFFFFF"/>
          <w:lang w:val="kk-KZ"/>
        </w:rPr>
      </w:pPr>
      <w:r w:rsidRPr="00E979B6">
        <w:rPr>
          <w:rFonts w:ascii="Arial" w:hAnsi="Arial" w:cs="Arial"/>
          <w:color w:val="000000"/>
          <w:spacing w:val="2"/>
          <w:sz w:val="28"/>
          <w:szCs w:val="28"/>
          <w:shd w:val="clear" w:color="auto" w:fill="FFFFFF"/>
          <w:lang w:val="kk-KZ"/>
        </w:rPr>
        <w:t>Бақылау функциясын Мемлекеттік сатып алуды ішкі бақылау комиссиясына бекіту туралы мәселені қарау не шарттар бойынша түпкілікті ақы төлеуді жүзеге асыру алдында құжаттардың толықтығын тексеру үшін олардың дербес жауапкершілігін белгілей отырып, мемлекеттік сатып алуды сүйемелдеуді және Қоғамның қызметін қаржылық қамтамасыз етуді жүзеге асыратын құрылымдық бөлімшелердегі жауапты лауазымды тұлғаларды айқындау.</w:t>
      </w:r>
    </w:p>
    <w:p w14:paraId="122D7DB4" w14:textId="77777777" w:rsidR="009060D2" w:rsidRPr="00E979B6" w:rsidRDefault="009060D2" w:rsidP="009060D2">
      <w:pPr>
        <w:ind w:firstLine="709"/>
        <w:jc w:val="both"/>
        <w:rPr>
          <w:rFonts w:ascii="Arial" w:hAnsi="Arial" w:cs="Arial"/>
          <w:b/>
          <w:i/>
          <w:sz w:val="28"/>
          <w:szCs w:val="28"/>
          <w:u w:val="single"/>
          <w:lang w:val="kk-KZ"/>
        </w:rPr>
      </w:pPr>
      <w:r w:rsidRPr="00E979B6">
        <w:rPr>
          <w:rFonts w:ascii="Arial" w:hAnsi="Arial" w:cs="Arial"/>
          <w:sz w:val="28"/>
          <w:szCs w:val="28"/>
          <w:lang w:val="kk-KZ"/>
        </w:rPr>
        <w:t xml:space="preserve"> </w:t>
      </w:r>
      <w:r w:rsidRPr="00E979B6">
        <w:rPr>
          <w:rFonts w:ascii="Arial" w:hAnsi="Arial" w:cs="Arial"/>
          <w:b/>
          <w:i/>
          <w:sz w:val="28"/>
          <w:szCs w:val="28"/>
          <w:u w:val="single"/>
          <w:lang w:val="kk-KZ"/>
        </w:rPr>
        <w:t>Ұсыным 3</w:t>
      </w:r>
    </w:p>
    <w:p w14:paraId="763C102B"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xml:space="preserve">Қоғам қызметкерлеріне жүргізілген сауалнама нәтижелері бойынша іс жүзінде мемлекеттік сатып алуды ұйымдастыру және өткізу, сондай-ақ мемлекеттік сатып алу туралы шарттарды орындау шеңберінде құрылымдық бөлімшелердің өзара іс-қимылының егжей-тегжейлі регламенттелген тәртібінің болмауы жекелеген рәсімдерді </w:t>
      </w:r>
      <w:r w:rsidRPr="00E979B6">
        <w:rPr>
          <w:rFonts w:ascii="Arial" w:hAnsi="Arial" w:cs="Arial"/>
          <w:sz w:val="28"/>
          <w:szCs w:val="28"/>
          <w:lang w:val="kk-KZ"/>
        </w:rPr>
        <w:lastRenderedPageBreak/>
        <w:t>әртүрлі түсіндіру үшін алғышарттар жасайтыны және сатып алу процесінің әртүрлі кезеңдерінде лауазымды тұлғалардың жауапкершілігін айқындауды қиындататыны анықталды. Атап айтқанда, қызметкерлер келісуге және бұрыштама қоюға жататын құжаттар тізбесіне, оларды қарау дәйектілігіне, сондай-ақ тиісті шешімдер қабылдауға жауапты лауазымды адамдар тобына қатысты бірыңғай түсініктің жоқтығын атап өтті.</w:t>
      </w:r>
    </w:p>
    <w:p w14:paraId="79454125"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Осыған байланысты «</w:t>
      </w:r>
      <w:proofErr w:type="spellStart"/>
      <w:r w:rsidRPr="00E979B6">
        <w:rPr>
          <w:rFonts w:ascii="Arial" w:hAnsi="Arial" w:cs="Arial"/>
          <w:sz w:val="28"/>
          <w:szCs w:val="28"/>
          <w:lang w:val="kk-KZ"/>
        </w:rPr>
        <w:t>Қазспортинвест</w:t>
      </w:r>
      <w:proofErr w:type="spellEnd"/>
      <w:r w:rsidRPr="00E979B6">
        <w:rPr>
          <w:rFonts w:ascii="Arial" w:hAnsi="Arial" w:cs="Arial"/>
          <w:sz w:val="28"/>
          <w:szCs w:val="28"/>
          <w:lang w:val="kk-KZ"/>
        </w:rPr>
        <w:t>» акционерлік қоғамының құрылымдық бөлімшелерінің тауарларды, жұмыстар мен көрсетілетін қызметтерді мемлекеттік сатып алуды ұйымдастыру және өткізу, сондай-ақ мемлекеттік сатып алу туралы шарттарды орындау шеңберінде өзара іс-қимыл жасау қағидаларын әзірлеу және бекіту ұсынылады.</w:t>
      </w:r>
    </w:p>
    <w:p w14:paraId="70E12EA3"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Көрсетілген Ережені сатып алуды жоспарлауға, сметаны, сатып алу құжаттамасын дайындауға және келісуге, шарттарды жасауға, өзгертуге және орындауға, жұмыстардың (көрсетілетін қызметтердің), жеткізілген тауарлардың нәтижелерін қабылдауға, төлемдерді жүзеге асыруға және есептілікті қалыптастыруға байланысты барлық негізгі бизнес-процестердің егжей-тегжейлі сипаттамасымен толықтырған жөн. Бұл ретте сатып алу процесінің әрбір кезеңінде құрылымдық бөлімшелер мен лауазымды тұлғалардың өзара іс-қимыл тәртібін айқындау, қажетті құжаттардың тізбесін, оларды келісу бағыттарын, қарау және шешімдер қабылдау мерзімдерін белгілеу, сондай-ақ процеске қатысушылардың жауапкершілік аймақтарын бекіту қажет.</w:t>
      </w:r>
    </w:p>
    <w:p w14:paraId="09C70959"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Көрсетілген Қағидаларды қабылдау сметаларды, сатып алу рәсімдерін дайындау және келісу процесінің ашықтығы мен біркелкілігін қамтамасыз етуге, қызметкерлердің атқарушылық тәртібін арттыруға, Қоғамның ішкі нормативтік құжаттарын бұзу тәуекелдерін азайтуға, ішкі бақылау жүйесін күшейтуге және мемлекеттік сатып алуды жүзеге асыру кезінде сыбайлас жемқорлық және өзге де басқару тәуекелдерін төмендетуге мүмкіндік береді.</w:t>
      </w:r>
    </w:p>
    <w:p w14:paraId="33BE3EA0" w14:textId="77777777" w:rsidR="009060D2" w:rsidRPr="00E979B6" w:rsidRDefault="009060D2" w:rsidP="009060D2">
      <w:pPr>
        <w:ind w:firstLine="709"/>
        <w:jc w:val="both"/>
        <w:rPr>
          <w:rFonts w:ascii="Arial" w:hAnsi="Arial" w:cs="Arial"/>
          <w:b/>
          <w:bCs/>
          <w:i/>
          <w:iCs/>
          <w:sz w:val="28"/>
          <w:szCs w:val="28"/>
          <w:u w:val="single"/>
          <w:lang w:val="kk-KZ"/>
        </w:rPr>
      </w:pPr>
      <w:r w:rsidRPr="00E979B6">
        <w:rPr>
          <w:rFonts w:ascii="Arial" w:hAnsi="Arial" w:cs="Arial"/>
          <w:b/>
          <w:i/>
          <w:sz w:val="28"/>
          <w:szCs w:val="28"/>
          <w:u w:val="single"/>
          <w:lang w:val="kk-KZ"/>
        </w:rPr>
        <w:t xml:space="preserve">Ұсыным </w:t>
      </w:r>
      <w:r w:rsidRPr="00E979B6">
        <w:rPr>
          <w:rFonts w:ascii="Arial" w:hAnsi="Arial" w:cs="Arial"/>
          <w:b/>
          <w:bCs/>
          <w:i/>
          <w:iCs/>
          <w:sz w:val="28"/>
          <w:szCs w:val="28"/>
          <w:u w:val="single"/>
          <w:lang w:val="kk-KZ"/>
        </w:rPr>
        <w:t>4</w:t>
      </w:r>
    </w:p>
    <w:p w14:paraId="247548CF" w14:textId="77777777" w:rsidR="009060D2" w:rsidRPr="00E979B6" w:rsidRDefault="009060D2" w:rsidP="009060D2">
      <w:pPr>
        <w:ind w:firstLine="709"/>
        <w:jc w:val="both"/>
        <w:rPr>
          <w:rFonts w:ascii="Arial" w:eastAsia="Times New Roman" w:hAnsi="Arial" w:cs="Arial"/>
          <w:bCs/>
          <w:kern w:val="0"/>
          <w:sz w:val="28"/>
          <w:szCs w:val="28"/>
          <w:lang w:val="kk-KZ" w:eastAsia="ru-RU" w:bidi="ar-SA"/>
        </w:rPr>
      </w:pPr>
      <w:r w:rsidRPr="00E979B6">
        <w:rPr>
          <w:rFonts w:ascii="Arial" w:eastAsia="Times New Roman" w:hAnsi="Arial" w:cs="Arial"/>
          <w:bCs/>
          <w:kern w:val="0"/>
          <w:sz w:val="28"/>
          <w:szCs w:val="28"/>
          <w:lang w:val="kk-KZ" w:eastAsia="ru-RU" w:bidi="ar-SA"/>
        </w:rPr>
        <w:t>Корпоративтік басқару жүйесін жетілдіру, ішкі бақылауды күшейту және Қоғам басшылығы арасында өкілеттіктерді бөлуде құқықтық олқылықтарды жою мақсатында Қоғам Президентінің 2025 жылғы 3 наурыздағы № 03-28-09 бұйрығымен бекітілген Міндеттерді бөлу регламентіне, «</w:t>
      </w:r>
      <w:proofErr w:type="spellStart"/>
      <w:r w:rsidRPr="00E979B6">
        <w:rPr>
          <w:rFonts w:ascii="Arial" w:eastAsia="Times New Roman" w:hAnsi="Arial" w:cs="Arial"/>
          <w:bCs/>
          <w:kern w:val="0"/>
          <w:sz w:val="28"/>
          <w:szCs w:val="28"/>
          <w:lang w:val="kk-KZ" w:eastAsia="ru-RU" w:bidi="ar-SA"/>
        </w:rPr>
        <w:t>Қазспортинвест</w:t>
      </w:r>
      <w:proofErr w:type="spellEnd"/>
      <w:r w:rsidRPr="00E979B6">
        <w:rPr>
          <w:rFonts w:ascii="Arial" w:eastAsia="Times New Roman" w:hAnsi="Arial" w:cs="Arial"/>
          <w:bCs/>
          <w:kern w:val="0"/>
          <w:sz w:val="28"/>
          <w:szCs w:val="28"/>
          <w:lang w:val="kk-KZ" w:eastAsia="ru-RU" w:bidi="ar-SA"/>
        </w:rPr>
        <w:t>» АҚ басшылығы арасындағы өкілеттіктер мен жауапкершілік саласын Қоғам аппарат басшысына өзі жетекшілік ететін құрылымдық бөлімшелердің тізбесін нормативтік бекітуді көздейтін құрылымдық бөлімшелердің қызметін үйлестіру бойынша оның жауапкершілік, бақылау функциялары, өкілеттіктері салаларын айқындау.</w:t>
      </w:r>
    </w:p>
    <w:p w14:paraId="4276E805" w14:textId="77777777" w:rsidR="009060D2" w:rsidRPr="00E979B6" w:rsidRDefault="009060D2" w:rsidP="009060D2">
      <w:pPr>
        <w:ind w:firstLine="709"/>
        <w:jc w:val="both"/>
        <w:rPr>
          <w:rFonts w:ascii="Arial" w:hAnsi="Arial" w:cs="Arial"/>
          <w:b/>
          <w:i/>
          <w:sz w:val="28"/>
          <w:szCs w:val="28"/>
          <w:u w:val="single"/>
          <w:lang w:val="kk-KZ"/>
        </w:rPr>
      </w:pPr>
      <w:r w:rsidRPr="00E979B6">
        <w:rPr>
          <w:rFonts w:ascii="Arial" w:hAnsi="Arial" w:cs="Arial"/>
          <w:b/>
          <w:i/>
          <w:sz w:val="28"/>
          <w:szCs w:val="28"/>
          <w:u w:val="single"/>
          <w:lang w:val="kk-KZ"/>
        </w:rPr>
        <w:t>Ұсыным 5</w:t>
      </w:r>
    </w:p>
    <w:p w14:paraId="66AFD1D8" w14:textId="77777777" w:rsidR="009060D2" w:rsidRPr="00E979B6" w:rsidRDefault="009060D2" w:rsidP="009060D2">
      <w:pPr>
        <w:ind w:firstLine="709"/>
        <w:jc w:val="both"/>
        <w:rPr>
          <w:rFonts w:ascii="Arial" w:hAnsi="Arial" w:cs="Arial"/>
          <w:bCs/>
          <w:iCs/>
          <w:sz w:val="28"/>
          <w:szCs w:val="28"/>
          <w:lang w:val="kk-KZ"/>
        </w:rPr>
      </w:pPr>
      <w:r w:rsidRPr="00E979B6">
        <w:rPr>
          <w:rFonts w:ascii="Arial" w:hAnsi="Arial" w:cs="Arial"/>
          <w:bCs/>
          <w:iCs/>
          <w:sz w:val="28"/>
          <w:szCs w:val="28"/>
          <w:lang w:val="kk-KZ"/>
        </w:rPr>
        <w:t>«</w:t>
      </w:r>
      <w:proofErr w:type="spellStart"/>
      <w:r w:rsidRPr="00E979B6">
        <w:rPr>
          <w:rFonts w:ascii="Arial" w:hAnsi="Arial" w:cs="Arial"/>
          <w:bCs/>
          <w:iCs/>
          <w:sz w:val="28"/>
          <w:szCs w:val="28"/>
          <w:lang w:val="kk-KZ"/>
        </w:rPr>
        <w:t>Қазспортинвест</w:t>
      </w:r>
      <w:proofErr w:type="spellEnd"/>
      <w:r w:rsidRPr="00E979B6">
        <w:rPr>
          <w:rFonts w:ascii="Arial" w:hAnsi="Arial" w:cs="Arial"/>
          <w:bCs/>
          <w:iCs/>
          <w:sz w:val="28"/>
          <w:szCs w:val="28"/>
          <w:lang w:val="kk-KZ"/>
        </w:rPr>
        <w:t>» АҚ контрагенттерінің сенімділігіне кешенді тексеру жүргізу рәсімін әзірлеу ұсынылады.</w:t>
      </w:r>
    </w:p>
    <w:p w14:paraId="021236FF" w14:textId="77777777" w:rsidR="009060D2" w:rsidRPr="00E979B6" w:rsidRDefault="009060D2" w:rsidP="009060D2">
      <w:pPr>
        <w:ind w:firstLine="709"/>
        <w:jc w:val="both"/>
        <w:rPr>
          <w:rFonts w:ascii="Arial" w:hAnsi="Arial" w:cs="Arial"/>
          <w:iCs/>
          <w:sz w:val="28"/>
          <w:szCs w:val="28"/>
          <w:lang w:val="kk-KZ"/>
        </w:rPr>
      </w:pPr>
      <w:proofErr w:type="spellStart"/>
      <w:r w:rsidRPr="00E979B6">
        <w:rPr>
          <w:rFonts w:ascii="Arial" w:hAnsi="Arial" w:cs="Arial"/>
          <w:bCs/>
          <w:iCs/>
          <w:sz w:val="28"/>
          <w:szCs w:val="28"/>
          <w:lang w:val="kk-KZ"/>
        </w:rPr>
        <w:lastRenderedPageBreak/>
        <w:t>Қазiргi</w:t>
      </w:r>
      <w:proofErr w:type="spellEnd"/>
      <w:r w:rsidRPr="00E979B6">
        <w:rPr>
          <w:rFonts w:ascii="Arial" w:hAnsi="Arial" w:cs="Arial"/>
          <w:bCs/>
          <w:iCs/>
          <w:sz w:val="28"/>
          <w:szCs w:val="28"/>
          <w:lang w:val="kk-KZ"/>
        </w:rPr>
        <w:t xml:space="preserve"> уақытта Қоғамның </w:t>
      </w:r>
      <w:proofErr w:type="spellStart"/>
      <w:r w:rsidRPr="00E979B6">
        <w:rPr>
          <w:rFonts w:ascii="Arial" w:hAnsi="Arial" w:cs="Arial"/>
          <w:bCs/>
          <w:iCs/>
          <w:sz w:val="28"/>
          <w:szCs w:val="28"/>
          <w:lang w:val="kk-KZ"/>
        </w:rPr>
        <w:t>комплаенс-офицерi</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Мемлекеттiк</w:t>
      </w:r>
      <w:proofErr w:type="spellEnd"/>
      <w:r w:rsidRPr="00E979B6">
        <w:rPr>
          <w:rFonts w:ascii="Arial" w:hAnsi="Arial" w:cs="Arial"/>
          <w:bCs/>
          <w:iCs/>
          <w:sz w:val="28"/>
          <w:szCs w:val="28"/>
          <w:lang w:val="kk-KZ"/>
        </w:rPr>
        <w:t xml:space="preserve"> сатып алуды </w:t>
      </w:r>
      <w:proofErr w:type="spellStart"/>
      <w:r w:rsidRPr="00E979B6">
        <w:rPr>
          <w:rFonts w:ascii="Arial" w:hAnsi="Arial" w:cs="Arial"/>
          <w:bCs/>
          <w:iCs/>
          <w:sz w:val="28"/>
          <w:szCs w:val="28"/>
          <w:lang w:val="kk-KZ"/>
        </w:rPr>
        <w:t>iшкi</w:t>
      </w:r>
      <w:proofErr w:type="spellEnd"/>
      <w:r w:rsidRPr="00E979B6">
        <w:rPr>
          <w:rFonts w:ascii="Arial" w:hAnsi="Arial" w:cs="Arial"/>
          <w:bCs/>
          <w:iCs/>
          <w:sz w:val="28"/>
          <w:szCs w:val="28"/>
          <w:lang w:val="kk-KZ"/>
        </w:rPr>
        <w:t xml:space="preserve"> бақылау комиссиясының </w:t>
      </w:r>
      <w:proofErr w:type="spellStart"/>
      <w:r w:rsidRPr="00E979B6">
        <w:rPr>
          <w:rFonts w:ascii="Arial" w:hAnsi="Arial" w:cs="Arial"/>
          <w:bCs/>
          <w:iCs/>
          <w:sz w:val="28"/>
          <w:szCs w:val="28"/>
          <w:lang w:val="kk-KZ"/>
        </w:rPr>
        <w:t>қызметi</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шеңберiнде</w:t>
      </w:r>
      <w:proofErr w:type="spellEnd"/>
      <w:r w:rsidRPr="00E979B6">
        <w:rPr>
          <w:rFonts w:ascii="Arial" w:hAnsi="Arial" w:cs="Arial"/>
          <w:bCs/>
          <w:iCs/>
          <w:sz w:val="28"/>
          <w:szCs w:val="28"/>
          <w:lang w:val="kk-KZ"/>
        </w:rPr>
        <w:t xml:space="preserve"> тұрақты </w:t>
      </w:r>
      <w:proofErr w:type="spellStart"/>
      <w:r w:rsidRPr="00E979B6">
        <w:rPr>
          <w:rFonts w:ascii="Arial" w:hAnsi="Arial" w:cs="Arial"/>
          <w:bCs/>
          <w:iCs/>
          <w:sz w:val="28"/>
          <w:szCs w:val="28"/>
          <w:lang w:val="kk-KZ"/>
        </w:rPr>
        <w:t>негiзде</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жеткiзушiлердiң</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сенiмдiлiгiн</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тексерудi</w:t>
      </w:r>
      <w:proofErr w:type="spellEnd"/>
      <w:r w:rsidRPr="00E979B6">
        <w:rPr>
          <w:rFonts w:ascii="Arial" w:hAnsi="Arial" w:cs="Arial"/>
          <w:bCs/>
          <w:iCs/>
          <w:sz w:val="28"/>
          <w:szCs w:val="28"/>
          <w:lang w:val="kk-KZ"/>
        </w:rPr>
        <w:t xml:space="preserve">, сондай-ақ Қоғамның </w:t>
      </w:r>
      <w:proofErr w:type="spellStart"/>
      <w:r w:rsidRPr="00E979B6">
        <w:rPr>
          <w:rFonts w:ascii="Arial" w:hAnsi="Arial" w:cs="Arial"/>
          <w:bCs/>
          <w:iCs/>
          <w:sz w:val="28"/>
          <w:szCs w:val="28"/>
          <w:lang w:val="kk-KZ"/>
        </w:rPr>
        <w:t>қызметкерлерiмен</w:t>
      </w:r>
      <w:proofErr w:type="spellEnd"/>
      <w:r w:rsidRPr="00E979B6">
        <w:rPr>
          <w:rFonts w:ascii="Arial" w:hAnsi="Arial" w:cs="Arial"/>
          <w:bCs/>
          <w:iCs/>
          <w:sz w:val="28"/>
          <w:szCs w:val="28"/>
          <w:lang w:val="kk-KZ"/>
        </w:rPr>
        <w:t xml:space="preserve"> және лауазымды тұлғаларымен </w:t>
      </w:r>
      <w:proofErr w:type="spellStart"/>
      <w:r w:rsidRPr="00E979B6">
        <w:rPr>
          <w:rFonts w:ascii="Arial" w:hAnsi="Arial" w:cs="Arial"/>
          <w:bCs/>
          <w:iCs/>
          <w:sz w:val="28"/>
          <w:szCs w:val="28"/>
          <w:lang w:val="kk-KZ"/>
        </w:rPr>
        <w:t>аффилиирленуiнiң</w:t>
      </w:r>
      <w:proofErr w:type="spellEnd"/>
      <w:r w:rsidRPr="00E979B6">
        <w:rPr>
          <w:rFonts w:ascii="Arial" w:hAnsi="Arial" w:cs="Arial"/>
          <w:bCs/>
          <w:iCs/>
          <w:sz w:val="28"/>
          <w:szCs w:val="28"/>
          <w:lang w:val="kk-KZ"/>
        </w:rPr>
        <w:t xml:space="preserve">, мүдделер қақтығысының және сатып алу </w:t>
      </w:r>
      <w:proofErr w:type="spellStart"/>
      <w:r w:rsidRPr="00E979B6">
        <w:rPr>
          <w:rFonts w:ascii="Arial" w:hAnsi="Arial" w:cs="Arial"/>
          <w:bCs/>
          <w:iCs/>
          <w:sz w:val="28"/>
          <w:szCs w:val="28"/>
          <w:lang w:val="kk-KZ"/>
        </w:rPr>
        <w:t>рәсiмдерiнiң</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объективтiлiгi</w:t>
      </w:r>
      <w:proofErr w:type="spellEnd"/>
      <w:r w:rsidRPr="00E979B6">
        <w:rPr>
          <w:rFonts w:ascii="Arial" w:hAnsi="Arial" w:cs="Arial"/>
          <w:bCs/>
          <w:iCs/>
          <w:sz w:val="28"/>
          <w:szCs w:val="28"/>
          <w:lang w:val="kk-KZ"/>
        </w:rPr>
        <w:t xml:space="preserve"> мен ашықтығына ықпал етуге </w:t>
      </w:r>
      <w:proofErr w:type="spellStart"/>
      <w:r w:rsidRPr="00E979B6">
        <w:rPr>
          <w:rFonts w:ascii="Arial" w:hAnsi="Arial" w:cs="Arial"/>
          <w:bCs/>
          <w:iCs/>
          <w:sz w:val="28"/>
          <w:szCs w:val="28"/>
          <w:lang w:val="kk-KZ"/>
        </w:rPr>
        <w:t>қабiлеттi</w:t>
      </w:r>
      <w:proofErr w:type="spellEnd"/>
      <w:r w:rsidRPr="00E979B6">
        <w:rPr>
          <w:rFonts w:ascii="Arial" w:hAnsi="Arial" w:cs="Arial"/>
          <w:bCs/>
          <w:iCs/>
          <w:sz w:val="28"/>
          <w:szCs w:val="28"/>
          <w:lang w:val="kk-KZ"/>
        </w:rPr>
        <w:t xml:space="preserve"> өзге де факторлардың болуын </w:t>
      </w:r>
      <w:proofErr w:type="spellStart"/>
      <w:r w:rsidRPr="00E979B6">
        <w:rPr>
          <w:rFonts w:ascii="Arial" w:hAnsi="Arial" w:cs="Arial"/>
          <w:bCs/>
          <w:iCs/>
          <w:sz w:val="28"/>
          <w:szCs w:val="28"/>
          <w:lang w:val="kk-KZ"/>
        </w:rPr>
        <w:t>тексерудi</w:t>
      </w:r>
      <w:proofErr w:type="spellEnd"/>
      <w:r w:rsidRPr="00E979B6">
        <w:rPr>
          <w:rFonts w:ascii="Arial" w:hAnsi="Arial" w:cs="Arial"/>
          <w:bCs/>
          <w:iCs/>
          <w:sz w:val="28"/>
          <w:szCs w:val="28"/>
          <w:lang w:val="kk-KZ"/>
        </w:rPr>
        <w:t xml:space="preserve"> </w:t>
      </w:r>
      <w:proofErr w:type="spellStart"/>
      <w:r w:rsidRPr="00E979B6">
        <w:rPr>
          <w:rFonts w:ascii="Arial" w:hAnsi="Arial" w:cs="Arial"/>
          <w:bCs/>
          <w:iCs/>
          <w:sz w:val="28"/>
          <w:szCs w:val="28"/>
          <w:lang w:val="kk-KZ"/>
        </w:rPr>
        <w:t>жүргiзедi</w:t>
      </w:r>
      <w:proofErr w:type="spellEnd"/>
      <w:r w:rsidRPr="00E979B6">
        <w:rPr>
          <w:rFonts w:ascii="Arial" w:hAnsi="Arial" w:cs="Arial"/>
          <w:bCs/>
          <w:iCs/>
          <w:sz w:val="28"/>
          <w:szCs w:val="28"/>
          <w:lang w:val="kk-KZ"/>
        </w:rPr>
        <w:t>. Бұдан басқа, аталған мәселелер бойынша жеткізушілерге ерікті сауалнама жүргізу жүзеге асырылады</w:t>
      </w:r>
      <w:r w:rsidRPr="00E979B6">
        <w:rPr>
          <w:rFonts w:ascii="Arial" w:hAnsi="Arial" w:cs="Arial"/>
          <w:iCs/>
          <w:sz w:val="28"/>
          <w:szCs w:val="28"/>
          <w:lang w:val="kk-KZ"/>
        </w:rPr>
        <w:t>.</w:t>
      </w:r>
    </w:p>
    <w:p w14:paraId="0FD47ADA" w14:textId="77777777" w:rsidR="009060D2" w:rsidRPr="00E979B6" w:rsidRDefault="009060D2" w:rsidP="009060D2">
      <w:pPr>
        <w:ind w:firstLine="709"/>
        <w:jc w:val="both"/>
        <w:rPr>
          <w:rFonts w:ascii="Arial" w:hAnsi="Arial" w:cs="Arial"/>
          <w:iCs/>
          <w:sz w:val="28"/>
          <w:szCs w:val="28"/>
          <w:lang w:val="kk-KZ"/>
        </w:rPr>
      </w:pPr>
      <w:r w:rsidRPr="00E979B6">
        <w:rPr>
          <w:rFonts w:ascii="Arial" w:hAnsi="Arial" w:cs="Arial"/>
          <w:iCs/>
          <w:sz w:val="28"/>
          <w:szCs w:val="28"/>
          <w:lang w:val="kk-KZ"/>
        </w:rPr>
        <w:t xml:space="preserve">Сонымен қатар, мұндай тексерулерді жүргізу тәртібі, тексерілетін мәліметтердің тізбесі, пайдаланылатын ақпарат көздері, тексеру жүргізу үшін негіздер, сондай-ақ оның нәтижелерін </w:t>
      </w:r>
      <w:proofErr w:type="spellStart"/>
      <w:r w:rsidRPr="00E979B6">
        <w:rPr>
          <w:rFonts w:ascii="Arial" w:hAnsi="Arial" w:cs="Arial"/>
          <w:iCs/>
          <w:sz w:val="28"/>
          <w:szCs w:val="28"/>
          <w:lang w:val="kk-KZ"/>
        </w:rPr>
        <w:t>құжаттандыру</w:t>
      </w:r>
      <w:proofErr w:type="spellEnd"/>
      <w:r w:rsidRPr="00E979B6">
        <w:rPr>
          <w:rFonts w:ascii="Arial" w:hAnsi="Arial" w:cs="Arial"/>
          <w:iCs/>
          <w:sz w:val="28"/>
          <w:szCs w:val="28"/>
          <w:lang w:val="kk-KZ"/>
        </w:rPr>
        <w:t xml:space="preserve"> тетіктері Қоғамның ішкі нормативтік құжаттарымен реттелмеген.</w:t>
      </w:r>
    </w:p>
    <w:p w14:paraId="6579C919" w14:textId="77777777" w:rsidR="009060D2" w:rsidRPr="00E979B6" w:rsidRDefault="009060D2" w:rsidP="009060D2">
      <w:pPr>
        <w:ind w:firstLine="709"/>
        <w:jc w:val="both"/>
        <w:rPr>
          <w:rFonts w:ascii="Arial" w:hAnsi="Arial" w:cs="Arial"/>
          <w:iCs/>
          <w:sz w:val="28"/>
          <w:szCs w:val="28"/>
          <w:lang w:val="kk-KZ"/>
        </w:rPr>
      </w:pPr>
      <w:r w:rsidRPr="00E979B6">
        <w:rPr>
          <w:rFonts w:ascii="Arial" w:hAnsi="Arial" w:cs="Arial"/>
          <w:iCs/>
          <w:sz w:val="28"/>
          <w:szCs w:val="28"/>
          <w:lang w:val="kk-KZ"/>
        </w:rPr>
        <w:t xml:space="preserve">Осыған байланысты тиісті Рәсімдерді қабылдау контрагенттердің сенімділігіне тексеру жүргізуге бірыңғай тәсілдерді айқындауға, өнім берушілермен өзара іс-қимыл кезінде </w:t>
      </w:r>
      <w:proofErr w:type="spellStart"/>
      <w:r w:rsidRPr="00E979B6">
        <w:rPr>
          <w:rFonts w:ascii="Arial" w:hAnsi="Arial" w:cs="Arial"/>
          <w:iCs/>
          <w:sz w:val="28"/>
          <w:szCs w:val="28"/>
          <w:lang w:val="kk-KZ"/>
        </w:rPr>
        <w:t>комплаенс</w:t>
      </w:r>
      <w:proofErr w:type="spellEnd"/>
      <w:r w:rsidRPr="00E979B6">
        <w:rPr>
          <w:rFonts w:ascii="Arial" w:hAnsi="Arial" w:cs="Arial"/>
          <w:iCs/>
          <w:sz w:val="28"/>
          <w:szCs w:val="28"/>
          <w:lang w:val="kk-KZ"/>
        </w:rPr>
        <w:t xml:space="preserve">-рәсімдерді жүзеге асыру үшін қажетті құқықтық негіздерді құруға, сатып алу процестерінің ашықтығын арттыруға, сыбайлас жемқорлық, бедел және өзге де тәуекелдерді барынша азайтуға, сондай-ақ жүргізілетін тексерулердің нәтижелерін тиісті </w:t>
      </w:r>
      <w:proofErr w:type="spellStart"/>
      <w:r w:rsidRPr="00E979B6">
        <w:rPr>
          <w:rFonts w:ascii="Arial" w:hAnsi="Arial" w:cs="Arial"/>
          <w:iCs/>
          <w:sz w:val="28"/>
          <w:szCs w:val="28"/>
          <w:lang w:val="kk-KZ"/>
        </w:rPr>
        <w:t>құжаттандыруды</w:t>
      </w:r>
      <w:proofErr w:type="spellEnd"/>
      <w:r w:rsidRPr="00E979B6">
        <w:rPr>
          <w:rFonts w:ascii="Arial" w:hAnsi="Arial" w:cs="Arial"/>
          <w:iCs/>
          <w:sz w:val="28"/>
          <w:szCs w:val="28"/>
          <w:lang w:val="kk-KZ"/>
        </w:rPr>
        <w:t xml:space="preserve"> қамтамасыз етуге мүмкіндік береді.</w:t>
      </w:r>
    </w:p>
    <w:p w14:paraId="0C24B501" w14:textId="77777777" w:rsidR="009060D2" w:rsidRPr="00E979B6" w:rsidRDefault="009060D2" w:rsidP="009060D2">
      <w:pPr>
        <w:ind w:firstLine="709"/>
        <w:jc w:val="both"/>
        <w:rPr>
          <w:rFonts w:ascii="Arial" w:hAnsi="Arial" w:cs="Arial"/>
          <w:sz w:val="28"/>
          <w:szCs w:val="28"/>
          <w:lang w:val="kk-KZ"/>
        </w:rPr>
      </w:pPr>
    </w:p>
    <w:p w14:paraId="77409092"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Талданатын кезеңде бұқаралық ақпарат құралдарында сыбайлас жемқорлық құқық бұзушылықтар, сыбайлас жемқорлық тәуекелдері не сыбайлас жемқорлық тәуекелдерін ішкі талдаумен қамтылған Қоғамның құрылымдық бөлімшелерінің қызметіне байланысты өзге де теріс фактілер туралы мәліметтерді қамтитын жарияланымдар анықталмаған.</w:t>
      </w:r>
    </w:p>
    <w:p w14:paraId="02F72D80"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Жеке және заңды тұлғалардың сыбайлас жемқорлық фактілері, сыбайлас жемқорлық құқық бұзушылық белгілері не Қоғамның көрсетілген бөлімшелерінің қызметіндегі өзге де сыбайлас жемқорлық көріністері туралы мәліметтерді қамтитын өтініштері қаралатын кезеңде келіп түскен жоқ.</w:t>
      </w:r>
    </w:p>
    <w:p w14:paraId="5F992FBC" w14:textId="77777777" w:rsidR="009060D2" w:rsidRPr="00E979B6" w:rsidRDefault="009060D2" w:rsidP="009060D2">
      <w:pPr>
        <w:pStyle w:val="af0"/>
        <w:spacing w:before="0" w:beforeAutospacing="0" w:after="0" w:afterAutospacing="0"/>
        <w:ind w:firstLine="709"/>
        <w:jc w:val="both"/>
        <w:rPr>
          <w:rFonts w:ascii="Arial" w:hAnsi="Arial" w:cs="Arial"/>
          <w:sz w:val="28"/>
          <w:szCs w:val="28"/>
          <w:lang w:val="kk-KZ"/>
        </w:rPr>
      </w:pPr>
    </w:p>
    <w:p w14:paraId="12C92DE5" w14:textId="77777777" w:rsidR="009060D2" w:rsidRPr="00E979B6" w:rsidRDefault="009060D2" w:rsidP="009060D2">
      <w:pPr>
        <w:pStyle w:val="af0"/>
        <w:spacing w:before="0" w:beforeAutospacing="0" w:after="0" w:afterAutospacing="0"/>
        <w:ind w:firstLine="709"/>
        <w:jc w:val="both"/>
        <w:rPr>
          <w:rFonts w:ascii="Arial" w:hAnsi="Arial" w:cs="Arial"/>
          <w:sz w:val="28"/>
          <w:szCs w:val="28"/>
          <w:lang w:val="kk-KZ"/>
        </w:rPr>
      </w:pPr>
      <w:r w:rsidRPr="00E979B6">
        <w:rPr>
          <w:rFonts w:ascii="Arial" w:hAnsi="Arial" w:cs="Arial"/>
          <w:sz w:val="28"/>
          <w:szCs w:val="28"/>
          <w:lang w:val="kk-KZ"/>
        </w:rPr>
        <w:t>«</w:t>
      </w:r>
      <w:proofErr w:type="spellStart"/>
      <w:r w:rsidRPr="00E979B6">
        <w:rPr>
          <w:rFonts w:ascii="Arial" w:hAnsi="Arial" w:cs="Arial"/>
          <w:sz w:val="28"/>
          <w:szCs w:val="28"/>
          <w:lang w:val="kk-KZ"/>
        </w:rPr>
        <w:t>Қазспортинвест</w:t>
      </w:r>
      <w:proofErr w:type="spellEnd"/>
      <w:r w:rsidRPr="00E979B6">
        <w:rPr>
          <w:rFonts w:ascii="Arial" w:hAnsi="Arial" w:cs="Arial"/>
          <w:sz w:val="28"/>
          <w:szCs w:val="28"/>
          <w:lang w:val="kk-KZ"/>
        </w:rPr>
        <w:t>» АҚ қызметіндегі сыбайлас жемқорлық тәуекелдерін ішкі талдау нәтижелері бойынша Қоғамның жұмысын реттейтін нормативтік құқықтық актілерде сыбайлас жемқорлық тәуекелдерінің жоқтығы анықталды. Сонымен қатар, ұйымдастыру-басқару процестерін талдау Қоғамның жекелеген құрылымдық бөлімшелерінің қызметін ішкі реттеудегі, сондай-ақ мемлекеттік сатып алу саласындағы лауазымды тұлғалардың өкілеттіктері мен жауапкершілігін нормативтік бекітудегі олқылықтарды анықтады. Негізгі тәуекелдер жұмыстың негізгі бағыттары бойынша жоспарлаудың, келісудің, бақылаудың және есептіліктің бекітілген рәсімдерінің жоқтығымен байланысты, бұл жеке мүдделіліктің пайда болуына және басқару шешімдерінің ашық болмауына мүмкіндік береді.</w:t>
      </w:r>
    </w:p>
    <w:p w14:paraId="4AF27891" w14:textId="77777777" w:rsidR="009060D2" w:rsidRPr="00E979B6" w:rsidRDefault="009060D2" w:rsidP="009060D2">
      <w:pPr>
        <w:pStyle w:val="af0"/>
        <w:spacing w:before="0" w:beforeAutospacing="0" w:after="0" w:afterAutospacing="0"/>
        <w:ind w:firstLine="709"/>
        <w:jc w:val="both"/>
        <w:rPr>
          <w:rFonts w:ascii="Arial" w:hAnsi="Arial" w:cs="Arial"/>
          <w:sz w:val="28"/>
          <w:szCs w:val="28"/>
          <w:lang w:val="kk-KZ"/>
        </w:rPr>
      </w:pPr>
      <w:r w:rsidRPr="00E979B6">
        <w:rPr>
          <w:rFonts w:ascii="Arial" w:hAnsi="Arial" w:cs="Arial"/>
          <w:sz w:val="28"/>
          <w:szCs w:val="28"/>
          <w:lang w:val="kk-KZ"/>
        </w:rPr>
        <w:lastRenderedPageBreak/>
        <w:t xml:space="preserve">Көрсетілген тәуекелдерді азайту мақсатында рәсімдерді стандарттауға, ашықтықты арттыруға, бақылауды күшейтуге және қабылданатын шешімдердің объективтілігін қамтамасыз етуге бағытталған бірқатар ішкі нормативтік құжаттарды әзірлеу және бекіту ұсынылады. Ұсынылған шараларды іске асыру бақылау рәсімдерінің тиімділігін арттыруға, өкілеттіктер мен жауапкершілікті нақты бөлуді қамтамасыз етуге, мемлекеттік сатып алуды жүзеге асыру және контрагенттермен өзара іс-қимыл кезінде </w:t>
      </w:r>
      <w:proofErr w:type="spellStart"/>
      <w:r w:rsidRPr="00E979B6">
        <w:rPr>
          <w:rFonts w:ascii="Arial" w:hAnsi="Arial" w:cs="Arial"/>
          <w:sz w:val="28"/>
          <w:szCs w:val="28"/>
          <w:lang w:val="kk-KZ"/>
        </w:rPr>
        <w:t>комплаенс</w:t>
      </w:r>
      <w:proofErr w:type="spellEnd"/>
      <w:r w:rsidRPr="00E979B6">
        <w:rPr>
          <w:rFonts w:ascii="Arial" w:hAnsi="Arial" w:cs="Arial"/>
          <w:sz w:val="28"/>
          <w:szCs w:val="28"/>
          <w:lang w:val="kk-KZ"/>
        </w:rPr>
        <w:t>-функцияны күшейтуге, сондай-ақ Қоғам қызметіндегі сыбайлас жемқорлық және өзге де тәуекелдерді төмендетуге мүмкіндік береді.</w:t>
      </w:r>
    </w:p>
    <w:p w14:paraId="53082C5D" w14:textId="77777777" w:rsidR="009060D2" w:rsidRPr="00E979B6" w:rsidRDefault="009060D2" w:rsidP="009060D2">
      <w:pPr>
        <w:ind w:firstLine="709"/>
        <w:jc w:val="both"/>
        <w:rPr>
          <w:rFonts w:ascii="Arial" w:hAnsi="Arial" w:cs="Arial"/>
          <w:sz w:val="28"/>
          <w:szCs w:val="28"/>
          <w:lang w:val="kk-KZ"/>
        </w:rPr>
      </w:pPr>
      <w:r w:rsidRPr="00E979B6">
        <w:rPr>
          <w:rFonts w:ascii="Arial" w:hAnsi="Arial" w:cs="Arial"/>
          <w:sz w:val="28"/>
          <w:szCs w:val="28"/>
          <w:lang w:val="kk-KZ"/>
        </w:rPr>
        <w:t xml:space="preserve">Қалған ұсынымдарды </w:t>
      </w:r>
      <w:proofErr w:type="spellStart"/>
      <w:r w:rsidRPr="00E979B6">
        <w:rPr>
          <w:rFonts w:ascii="Arial" w:hAnsi="Arial" w:cs="Arial"/>
          <w:sz w:val="28"/>
          <w:szCs w:val="28"/>
          <w:lang w:val="kk-KZ"/>
        </w:rPr>
        <w:t>комплаенс</w:t>
      </w:r>
      <w:proofErr w:type="spellEnd"/>
      <w:r w:rsidRPr="00E979B6">
        <w:rPr>
          <w:rFonts w:ascii="Arial" w:hAnsi="Arial" w:cs="Arial"/>
          <w:sz w:val="28"/>
          <w:szCs w:val="28"/>
          <w:lang w:val="kk-KZ"/>
        </w:rPr>
        <w:t>-офицер жұмыс тәртібінде берді, олар қазіргі уақытта Қоғамның жекелеген құрылымдық бөлімшелерінің жұмысында.</w:t>
      </w:r>
    </w:p>
    <w:p w14:paraId="7B9AD5E1" w14:textId="77777777" w:rsidR="009060D2" w:rsidRPr="00E979B6" w:rsidRDefault="009060D2" w:rsidP="009060D2">
      <w:pPr>
        <w:ind w:firstLine="709"/>
        <w:jc w:val="both"/>
        <w:rPr>
          <w:rFonts w:ascii="Arial" w:hAnsi="Arial" w:cs="Arial"/>
          <w:sz w:val="28"/>
          <w:szCs w:val="28"/>
          <w:lang w:val="kk-KZ"/>
        </w:rPr>
      </w:pPr>
    </w:p>
    <w:p w14:paraId="7E0C20BB" w14:textId="77777777" w:rsidR="009060D2" w:rsidRPr="00E979B6" w:rsidRDefault="009060D2" w:rsidP="009060D2">
      <w:pPr>
        <w:ind w:firstLine="709"/>
        <w:jc w:val="both"/>
        <w:rPr>
          <w:rFonts w:ascii="Arial" w:hAnsi="Arial" w:cs="Arial"/>
          <w:sz w:val="28"/>
          <w:szCs w:val="28"/>
          <w:lang w:val="kk-KZ"/>
        </w:rPr>
      </w:pPr>
    </w:p>
    <w:p w14:paraId="325099D9" w14:textId="77777777" w:rsidR="009060D2" w:rsidRPr="00E979B6" w:rsidRDefault="009060D2" w:rsidP="009060D2">
      <w:pPr>
        <w:ind w:firstLine="709"/>
        <w:jc w:val="both"/>
        <w:rPr>
          <w:rFonts w:ascii="Arial" w:hAnsi="Arial" w:cs="Arial"/>
          <w:b/>
          <w:spacing w:val="-2"/>
          <w:w w:val="105"/>
          <w:sz w:val="28"/>
          <w:szCs w:val="28"/>
          <w:lang w:val="kk-KZ"/>
        </w:rPr>
      </w:pPr>
      <w:proofErr w:type="spellStart"/>
      <w:r w:rsidRPr="00E979B6">
        <w:rPr>
          <w:rFonts w:ascii="Arial" w:hAnsi="Arial" w:cs="Arial"/>
          <w:b/>
          <w:w w:val="105"/>
          <w:sz w:val="28"/>
          <w:szCs w:val="28"/>
          <w:lang w:val="kk-KZ"/>
        </w:rPr>
        <w:t>Комплаенс</w:t>
      </w:r>
      <w:proofErr w:type="spellEnd"/>
      <w:r w:rsidRPr="00E979B6">
        <w:rPr>
          <w:rFonts w:ascii="Arial" w:hAnsi="Arial" w:cs="Arial"/>
          <w:b/>
          <w:spacing w:val="36"/>
          <w:w w:val="105"/>
          <w:sz w:val="28"/>
          <w:szCs w:val="28"/>
          <w:lang w:val="kk-KZ"/>
        </w:rPr>
        <w:t xml:space="preserve"> </w:t>
      </w:r>
      <w:r w:rsidRPr="00E979B6">
        <w:rPr>
          <w:rFonts w:ascii="Arial" w:hAnsi="Arial" w:cs="Arial"/>
          <w:b/>
          <w:w w:val="105"/>
          <w:sz w:val="28"/>
          <w:szCs w:val="28"/>
          <w:lang w:val="kk-KZ"/>
        </w:rPr>
        <w:t>–</w:t>
      </w:r>
      <w:r w:rsidRPr="00E979B6">
        <w:rPr>
          <w:rFonts w:ascii="Arial" w:hAnsi="Arial" w:cs="Arial"/>
          <w:b/>
          <w:spacing w:val="24"/>
          <w:w w:val="105"/>
          <w:sz w:val="28"/>
          <w:szCs w:val="28"/>
          <w:lang w:val="kk-KZ"/>
        </w:rPr>
        <w:t xml:space="preserve"> </w:t>
      </w:r>
      <w:r w:rsidRPr="00E979B6">
        <w:rPr>
          <w:rFonts w:ascii="Arial" w:hAnsi="Arial" w:cs="Arial"/>
          <w:b/>
          <w:spacing w:val="-2"/>
          <w:w w:val="105"/>
          <w:sz w:val="28"/>
          <w:szCs w:val="28"/>
          <w:lang w:val="kk-KZ"/>
        </w:rPr>
        <w:t>офицер</w:t>
      </w:r>
      <w:r w:rsidRPr="00E979B6">
        <w:rPr>
          <w:rFonts w:ascii="Arial" w:hAnsi="Arial" w:cs="Arial"/>
          <w:b/>
          <w:sz w:val="28"/>
          <w:szCs w:val="28"/>
          <w:lang w:val="kk-KZ"/>
        </w:rPr>
        <w:t xml:space="preserve">                                                 Г. </w:t>
      </w:r>
      <w:proofErr w:type="spellStart"/>
      <w:r w:rsidRPr="00E979B6">
        <w:rPr>
          <w:rFonts w:ascii="Arial" w:hAnsi="Arial" w:cs="Arial"/>
          <w:b/>
          <w:sz w:val="28"/>
          <w:szCs w:val="28"/>
          <w:lang w:val="kk-KZ"/>
        </w:rPr>
        <w:t>Макажанова</w:t>
      </w:r>
      <w:proofErr w:type="spellEnd"/>
      <w:r w:rsidRPr="00E979B6">
        <w:rPr>
          <w:rFonts w:ascii="Arial" w:hAnsi="Arial" w:cs="Arial"/>
          <w:b/>
          <w:sz w:val="28"/>
          <w:szCs w:val="28"/>
          <w:lang w:val="kk-KZ"/>
        </w:rPr>
        <w:t xml:space="preserve"> </w:t>
      </w:r>
    </w:p>
    <w:p w14:paraId="592AF3AB" w14:textId="77777777" w:rsidR="009060D2" w:rsidRPr="00E979B6" w:rsidRDefault="009060D2" w:rsidP="009060D2">
      <w:pPr>
        <w:jc w:val="both"/>
        <w:rPr>
          <w:rFonts w:ascii="Arial" w:hAnsi="Arial" w:cs="Arial"/>
          <w:sz w:val="28"/>
          <w:szCs w:val="28"/>
          <w:lang w:val="kk-KZ"/>
        </w:rPr>
      </w:pPr>
    </w:p>
    <w:p w14:paraId="37C7DAEC" w14:textId="77777777" w:rsidR="009060D2" w:rsidRPr="00E979B6" w:rsidRDefault="009060D2" w:rsidP="009060D2">
      <w:pPr>
        <w:jc w:val="both"/>
        <w:rPr>
          <w:rFonts w:ascii="Arial" w:hAnsi="Arial" w:cs="Arial"/>
          <w:b/>
          <w:sz w:val="28"/>
          <w:szCs w:val="28"/>
          <w:lang w:val="kk-KZ"/>
        </w:rPr>
      </w:pPr>
      <w:r w:rsidRPr="00E979B6">
        <w:rPr>
          <w:rFonts w:ascii="Arial" w:hAnsi="Arial" w:cs="Arial"/>
          <w:sz w:val="28"/>
          <w:szCs w:val="28"/>
          <w:lang w:val="kk-KZ"/>
        </w:rPr>
        <w:tab/>
      </w:r>
      <w:r w:rsidRPr="00E979B6">
        <w:rPr>
          <w:rFonts w:ascii="Arial" w:hAnsi="Arial" w:cs="Arial"/>
          <w:b/>
          <w:sz w:val="28"/>
          <w:szCs w:val="28"/>
          <w:lang w:val="kk-KZ"/>
        </w:rPr>
        <w:t>Таныстым:</w:t>
      </w:r>
    </w:p>
    <w:p w14:paraId="09265DF7" w14:textId="77777777" w:rsidR="009060D2" w:rsidRPr="00E979B6" w:rsidRDefault="009060D2" w:rsidP="009060D2">
      <w:pPr>
        <w:jc w:val="both"/>
        <w:rPr>
          <w:rFonts w:ascii="Arial" w:hAnsi="Arial" w:cs="Arial"/>
          <w:b/>
          <w:sz w:val="16"/>
          <w:szCs w:val="16"/>
          <w:lang w:val="kk-KZ"/>
        </w:rPr>
      </w:pPr>
    </w:p>
    <w:p w14:paraId="44BC7F9B" w14:textId="6D56891C" w:rsidR="005E50EA" w:rsidRPr="00E979B6" w:rsidRDefault="009060D2" w:rsidP="005E50EA">
      <w:pPr>
        <w:jc w:val="both"/>
        <w:rPr>
          <w:rFonts w:ascii="Arial" w:hAnsi="Arial" w:cs="Arial"/>
          <w:sz w:val="28"/>
          <w:szCs w:val="28"/>
          <w:lang w:val="kk-KZ"/>
        </w:rPr>
      </w:pPr>
      <w:r w:rsidRPr="00E979B6">
        <w:rPr>
          <w:rFonts w:ascii="Arial" w:hAnsi="Arial" w:cs="Arial"/>
          <w:b/>
          <w:sz w:val="28"/>
          <w:szCs w:val="28"/>
          <w:lang w:val="kk-KZ"/>
        </w:rPr>
        <w:tab/>
        <w:t>Президент</w:t>
      </w:r>
      <w:r w:rsidRPr="00E979B6">
        <w:rPr>
          <w:rFonts w:ascii="Arial" w:hAnsi="Arial" w:cs="Arial"/>
          <w:sz w:val="28"/>
          <w:szCs w:val="28"/>
          <w:lang w:val="kk-KZ"/>
        </w:rPr>
        <w:t xml:space="preserve">                </w:t>
      </w:r>
      <w:r w:rsidRPr="00E979B6">
        <w:rPr>
          <w:rFonts w:ascii="Arial" w:hAnsi="Arial" w:cs="Arial"/>
          <w:b/>
          <w:sz w:val="28"/>
          <w:szCs w:val="28"/>
          <w:lang w:val="kk-KZ"/>
        </w:rPr>
        <w:t>______________________    Хасенов А. Т.</w:t>
      </w:r>
    </w:p>
    <w:sectPr w:rsidR="005E50EA" w:rsidRPr="00E979B6" w:rsidSect="005E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Liberation Serif">
    <w:altName w:val="Cambria"/>
    <w:panose1 w:val="020B0604020202020204"/>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71174"/>
    <w:multiLevelType w:val="hybridMultilevel"/>
    <w:tmpl w:val="E48C78AA"/>
    <w:lvl w:ilvl="0" w:tplc="CEC6F754">
      <w:numFmt w:val="bullet"/>
      <w:lvlText w:val=""/>
      <w:lvlJc w:val="left"/>
      <w:pPr>
        <w:ind w:left="1080" w:hanging="360"/>
      </w:pPr>
      <w:rPr>
        <w:rFonts w:ascii="Symbol" w:eastAsia="Times New Roma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98856E2"/>
    <w:multiLevelType w:val="multilevel"/>
    <w:tmpl w:val="CB94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B228E"/>
    <w:multiLevelType w:val="hybridMultilevel"/>
    <w:tmpl w:val="D7E2A2A0"/>
    <w:lvl w:ilvl="0" w:tplc="A1269B3C">
      <w:numFmt w:val="bullet"/>
      <w:lvlText w:val=""/>
      <w:lvlJc w:val="left"/>
      <w:pPr>
        <w:ind w:left="1080" w:hanging="360"/>
      </w:pPr>
      <w:rPr>
        <w:rFonts w:ascii="Symbol" w:eastAsia="NSimSu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70A4220C"/>
    <w:multiLevelType w:val="hybridMultilevel"/>
    <w:tmpl w:val="899CC37C"/>
    <w:lvl w:ilvl="0" w:tplc="566E0A46">
      <w:numFmt w:val="bullet"/>
      <w:lvlText w:val=""/>
      <w:lvlJc w:val="left"/>
      <w:pPr>
        <w:ind w:left="1080" w:hanging="360"/>
      </w:pPr>
      <w:rPr>
        <w:rFonts w:ascii="Symbol" w:eastAsia="Times New Roma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957248168">
    <w:abstractNumId w:val="3"/>
  </w:num>
  <w:num w:numId="2" w16cid:durableId="381949842">
    <w:abstractNumId w:val="0"/>
  </w:num>
  <w:num w:numId="3" w16cid:durableId="2096586222">
    <w:abstractNumId w:val="2"/>
  </w:num>
  <w:num w:numId="4" w16cid:durableId="77945105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04"/>
    <w:rsid w:val="000A5049"/>
    <w:rsid w:val="002A1FB8"/>
    <w:rsid w:val="002F4E21"/>
    <w:rsid w:val="00332560"/>
    <w:rsid w:val="00422799"/>
    <w:rsid w:val="004C69D8"/>
    <w:rsid w:val="00580ABF"/>
    <w:rsid w:val="005E50EA"/>
    <w:rsid w:val="00601191"/>
    <w:rsid w:val="00683A31"/>
    <w:rsid w:val="0075348F"/>
    <w:rsid w:val="00755D63"/>
    <w:rsid w:val="007C40AD"/>
    <w:rsid w:val="0084541B"/>
    <w:rsid w:val="00890646"/>
    <w:rsid w:val="008B4E50"/>
    <w:rsid w:val="008E4130"/>
    <w:rsid w:val="009060D2"/>
    <w:rsid w:val="009A1E7F"/>
    <w:rsid w:val="009A4595"/>
    <w:rsid w:val="00A06C53"/>
    <w:rsid w:val="00A07604"/>
    <w:rsid w:val="00A25F35"/>
    <w:rsid w:val="00A9385B"/>
    <w:rsid w:val="00B36C2F"/>
    <w:rsid w:val="00B8544B"/>
    <w:rsid w:val="00BC241F"/>
    <w:rsid w:val="00CF0321"/>
    <w:rsid w:val="00D325CC"/>
    <w:rsid w:val="00E275C7"/>
    <w:rsid w:val="00E979B6"/>
    <w:rsid w:val="00F9172F"/>
    <w:rsid w:val="00FC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0988"/>
  <w15:chartTrackingRefBased/>
  <w15:docId w15:val="{F8C02EE1-3986-4E17-9BDC-61279583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130"/>
    <w:pPr>
      <w:widowControl w:val="0"/>
      <w:suppressAutoHyphens/>
      <w:spacing w:after="0" w:line="240" w:lineRule="auto"/>
    </w:pPr>
    <w:rPr>
      <w:rFonts w:ascii="Liberation Serif" w:eastAsia="NSimSun" w:hAnsi="Liberation Serif" w:cs="Lucida Sans"/>
      <w:lang w:eastAsia="zh-CN" w:bidi="hi-IN"/>
      <w14:ligatures w14:val="none"/>
    </w:rPr>
  </w:style>
  <w:style w:type="paragraph" w:styleId="1">
    <w:name w:val="heading 1"/>
    <w:basedOn w:val="a"/>
    <w:next w:val="a"/>
    <w:link w:val="10"/>
    <w:uiPriority w:val="9"/>
    <w:qFormat/>
    <w:rsid w:val="00A07604"/>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2">
    <w:name w:val="heading 2"/>
    <w:basedOn w:val="a"/>
    <w:next w:val="a"/>
    <w:link w:val="20"/>
    <w:uiPriority w:val="9"/>
    <w:semiHidden/>
    <w:unhideWhenUsed/>
    <w:qFormat/>
    <w:rsid w:val="00A07604"/>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3">
    <w:name w:val="heading 3"/>
    <w:basedOn w:val="a"/>
    <w:next w:val="a"/>
    <w:link w:val="30"/>
    <w:uiPriority w:val="9"/>
    <w:semiHidden/>
    <w:unhideWhenUsed/>
    <w:qFormat/>
    <w:rsid w:val="00A07604"/>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4">
    <w:name w:val="heading 4"/>
    <w:basedOn w:val="a"/>
    <w:next w:val="a"/>
    <w:link w:val="40"/>
    <w:uiPriority w:val="9"/>
    <w:semiHidden/>
    <w:unhideWhenUsed/>
    <w:qFormat/>
    <w:rsid w:val="00A07604"/>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lang w:eastAsia="en-US" w:bidi="ar-SA"/>
      <w14:ligatures w14:val="standardContextual"/>
    </w:rPr>
  </w:style>
  <w:style w:type="paragraph" w:styleId="5">
    <w:name w:val="heading 5"/>
    <w:basedOn w:val="a"/>
    <w:next w:val="a"/>
    <w:link w:val="50"/>
    <w:uiPriority w:val="9"/>
    <w:semiHidden/>
    <w:unhideWhenUsed/>
    <w:qFormat/>
    <w:rsid w:val="00A07604"/>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lang w:eastAsia="en-US" w:bidi="ar-SA"/>
      <w14:ligatures w14:val="standardContextual"/>
    </w:rPr>
  </w:style>
  <w:style w:type="paragraph" w:styleId="6">
    <w:name w:val="heading 6"/>
    <w:basedOn w:val="a"/>
    <w:next w:val="a"/>
    <w:link w:val="60"/>
    <w:uiPriority w:val="9"/>
    <w:semiHidden/>
    <w:unhideWhenUsed/>
    <w:qFormat/>
    <w:rsid w:val="00A07604"/>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7">
    <w:name w:val="heading 7"/>
    <w:basedOn w:val="a"/>
    <w:next w:val="a"/>
    <w:link w:val="70"/>
    <w:uiPriority w:val="9"/>
    <w:semiHidden/>
    <w:unhideWhenUsed/>
    <w:qFormat/>
    <w:rsid w:val="00A07604"/>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8">
    <w:name w:val="heading 8"/>
    <w:basedOn w:val="a"/>
    <w:next w:val="a"/>
    <w:link w:val="80"/>
    <w:uiPriority w:val="9"/>
    <w:semiHidden/>
    <w:unhideWhenUsed/>
    <w:qFormat/>
    <w:rsid w:val="00A07604"/>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9">
    <w:name w:val="heading 9"/>
    <w:basedOn w:val="a"/>
    <w:next w:val="a"/>
    <w:link w:val="90"/>
    <w:uiPriority w:val="9"/>
    <w:semiHidden/>
    <w:unhideWhenUsed/>
    <w:qFormat/>
    <w:rsid w:val="00A07604"/>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6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76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76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76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76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76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604"/>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6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604"/>
    <w:rPr>
      <w:rFonts w:eastAsiaTheme="majorEastAsia" w:cstheme="majorBidi"/>
      <w:color w:val="272727" w:themeColor="text1" w:themeTint="D8"/>
    </w:rPr>
  </w:style>
  <w:style w:type="paragraph" w:styleId="a3">
    <w:name w:val="Title"/>
    <w:basedOn w:val="a"/>
    <w:next w:val="a"/>
    <w:link w:val="a4"/>
    <w:uiPriority w:val="10"/>
    <w:qFormat/>
    <w:rsid w:val="00A07604"/>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Заголовок Знак"/>
    <w:basedOn w:val="a0"/>
    <w:link w:val="a3"/>
    <w:uiPriority w:val="10"/>
    <w:rsid w:val="00A07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604"/>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6">
    <w:name w:val="Подзаголовок Знак"/>
    <w:basedOn w:val="a0"/>
    <w:link w:val="a5"/>
    <w:uiPriority w:val="11"/>
    <w:rsid w:val="00A076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7604"/>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22">
    <w:name w:val="Цитата 2 Знак"/>
    <w:basedOn w:val="a0"/>
    <w:link w:val="21"/>
    <w:uiPriority w:val="29"/>
    <w:rsid w:val="00A07604"/>
    <w:rPr>
      <w:i/>
      <w:iCs/>
      <w:color w:val="404040" w:themeColor="text1" w:themeTint="BF"/>
    </w:rPr>
  </w:style>
  <w:style w:type="paragraph" w:styleId="a7">
    <w:name w:val="List Paragraph"/>
    <w:basedOn w:val="a"/>
    <w:uiPriority w:val="34"/>
    <w:qFormat/>
    <w:rsid w:val="00A07604"/>
    <w:pPr>
      <w:widowControl/>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a8">
    <w:name w:val="Intense Emphasis"/>
    <w:basedOn w:val="a0"/>
    <w:uiPriority w:val="21"/>
    <w:qFormat/>
    <w:rsid w:val="00A07604"/>
    <w:rPr>
      <w:i/>
      <w:iCs/>
      <w:color w:val="2F5496" w:themeColor="accent1" w:themeShade="BF"/>
    </w:rPr>
  </w:style>
  <w:style w:type="paragraph" w:styleId="a9">
    <w:name w:val="Intense Quote"/>
    <w:basedOn w:val="a"/>
    <w:next w:val="a"/>
    <w:link w:val="aa"/>
    <w:uiPriority w:val="30"/>
    <w:qFormat/>
    <w:rsid w:val="00A07604"/>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lang w:eastAsia="en-US" w:bidi="ar-SA"/>
      <w14:ligatures w14:val="standardContextual"/>
    </w:rPr>
  </w:style>
  <w:style w:type="character" w:customStyle="1" w:styleId="aa">
    <w:name w:val="Выделенная цитата Знак"/>
    <w:basedOn w:val="a0"/>
    <w:link w:val="a9"/>
    <w:uiPriority w:val="30"/>
    <w:rsid w:val="00A07604"/>
    <w:rPr>
      <w:i/>
      <w:iCs/>
      <w:color w:val="2F5496" w:themeColor="accent1" w:themeShade="BF"/>
    </w:rPr>
  </w:style>
  <w:style w:type="character" w:styleId="ab">
    <w:name w:val="Intense Reference"/>
    <w:basedOn w:val="a0"/>
    <w:uiPriority w:val="32"/>
    <w:qFormat/>
    <w:rsid w:val="00A07604"/>
    <w:rPr>
      <w:b/>
      <w:bCs/>
      <w:smallCaps/>
      <w:color w:val="2F5496" w:themeColor="accent1" w:themeShade="BF"/>
      <w:spacing w:val="5"/>
    </w:rPr>
  </w:style>
  <w:style w:type="character" w:styleId="ac">
    <w:name w:val="Hyperlink"/>
    <w:basedOn w:val="a0"/>
    <w:uiPriority w:val="99"/>
    <w:unhideWhenUsed/>
    <w:rsid w:val="008E4130"/>
    <w:rPr>
      <w:color w:val="0563C1" w:themeColor="hyperlink"/>
      <w:u w:val="single"/>
    </w:rPr>
  </w:style>
  <w:style w:type="character" w:styleId="ad">
    <w:name w:val="Strong"/>
    <w:uiPriority w:val="22"/>
    <w:qFormat/>
    <w:rsid w:val="00580ABF"/>
    <w:rPr>
      <w:b/>
      <w:bCs/>
    </w:rPr>
  </w:style>
  <w:style w:type="paragraph" w:styleId="ae">
    <w:name w:val="Body Text"/>
    <w:basedOn w:val="a"/>
    <w:link w:val="af"/>
    <w:uiPriority w:val="1"/>
    <w:qFormat/>
    <w:rsid w:val="00580ABF"/>
    <w:pPr>
      <w:spacing w:after="140" w:line="276" w:lineRule="auto"/>
    </w:pPr>
  </w:style>
  <w:style w:type="character" w:customStyle="1" w:styleId="af">
    <w:name w:val="Основной текст Знак"/>
    <w:basedOn w:val="a0"/>
    <w:link w:val="ae"/>
    <w:uiPriority w:val="1"/>
    <w:rsid w:val="00580ABF"/>
    <w:rPr>
      <w:rFonts w:ascii="Liberation Serif" w:eastAsia="NSimSun" w:hAnsi="Liberation Serif" w:cs="Lucida Sans"/>
      <w:lang w:val="ru-RU" w:eastAsia="zh-CN" w:bidi="hi-IN"/>
      <w14:ligatures w14:val="none"/>
    </w:rPr>
  </w:style>
  <w:style w:type="character" w:customStyle="1" w:styleId="anegp0gi0b9av8jahpyh">
    <w:name w:val="anegp0gi0b9av8jahpyh"/>
    <w:rsid w:val="00580ABF"/>
  </w:style>
  <w:style w:type="paragraph" w:styleId="af0">
    <w:name w:val="Normal (Web)"/>
    <w:aliases w:val="Обычный (веб)"/>
    <w:basedOn w:val="a"/>
    <w:uiPriority w:val="99"/>
    <w:unhideWhenUsed/>
    <w:rsid w:val="00BC241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f1">
    <w:name w:val="Unresolved Mention"/>
    <w:basedOn w:val="a0"/>
    <w:uiPriority w:val="99"/>
    <w:semiHidden/>
    <w:unhideWhenUsed/>
    <w:rsid w:val="009060D2"/>
    <w:rPr>
      <w:color w:val="605E5C"/>
      <w:shd w:val="clear" w:color="auto" w:fill="E1DFDD"/>
    </w:rPr>
  </w:style>
  <w:style w:type="paragraph" w:customStyle="1" w:styleId="ConsPlusTitle">
    <w:name w:val="ConsPlusTitle"/>
    <w:rsid w:val="00B36C2F"/>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styleId="af2">
    <w:name w:val="No Spacing"/>
    <w:uiPriority w:val="1"/>
    <w:qFormat/>
    <w:rsid w:val="00B36C2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7902562">
      <w:bodyDiv w:val="1"/>
      <w:marLeft w:val="0"/>
      <w:marRight w:val="0"/>
      <w:marTop w:val="0"/>
      <w:marBottom w:val="0"/>
      <w:divBdr>
        <w:top w:val="none" w:sz="0" w:space="0" w:color="auto"/>
        <w:left w:val="none" w:sz="0" w:space="0" w:color="auto"/>
        <w:bottom w:val="none" w:sz="0" w:space="0" w:color="auto"/>
        <w:right w:val="none" w:sz="0" w:space="0" w:color="auto"/>
      </w:divBdr>
    </w:div>
    <w:div w:id="9007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482AE-E3C8-4CA1-BC24-C9C4FF12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1935</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dc:creator>
  <cp:keywords/>
  <dc:description/>
  <cp:lastModifiedBy>Алексей Р.</cp:lastModifiedBy>
  <cp:revision>14</cp:revision>
  <dcterms:created xsi:type="dcterms:W3CDTF">2026-06-26T04:57:00Z</dcterms:created>
  <dcterms:modified xsi:type="dcterms:W3CDTF">2026-06-26T10:20:00Z</dcterms:modified>
</cp:coreProperties>
</file>